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BDC" w:rsidRPr="00DA5BDC" w:rsidRDefault="00CD5CC2" w:rsidP="00DA5BDC">
      <w:pPr>
        <w:jc w:val="center"/>
        <w:rPr>
          <w:b/>
          <w:bCs/>
          <w:sz w:val="28"/>
          <w:szCs w:val="28"/>
          <w:lang w:val="en-US"/>
        </w:rPr>
      </w:pPr>
      <w:r>
        <w:rPr>
          <w:b/>
          <w:bCs/>
          <w:sz w:val="28"/>
          <w:szCs w:val="28"/>
          <w:lang w:val="en-US"/>
        </w:rPr>
        <w:t>A</w:t>
      </w:r>
      <w:r w:rsidR="00DA5BDC">
        <w:rPr>
          <w:b/>
          <w:bCs/>
          <w:sz w:val="28"/>
          <w:szCs w:val="28"/>
          <w:lang w:val="en-US"/>
        </w:rPr>
        <w:t>l</w:t>
      </w:r>
      <w:r>
        <w:rPr>
          <w:b/>
          <w:bCs/>
          <w:sz w:val="28"/>
          <w:szCs w:val="28"/>
          <w:lang w:val="en-US"/>
        </w:rPr>
        <w:t xml:space="preserve"> </w:t>
      </w:r>
      <w:r w:rsidR="00DA5BDC" w:rsidRPr="00DA5BDC">
        <w:rPr>
          <w:b/>
          <w:bCs/>
          <w:sz w:val="28"/>
          <w:szCs w:val="28"/>
          <w:lang w:val="en-US"/>
        </w:rPr>
        <w:t xml:space="preserve">FARABI KAZAKH NATIONAL UNIVERSITY </w:t>
      </w:r>
    </w:p>
    <w:p w:rsidR="00DA5BDC" w:rsidRPr="00DA5BDC" w:rsidRDefault="00DA5BDC" w:rsidP="00DA5BDC">
      <w:pPr>
        <w:jc w:val="center"/>
        <w:rPr>
          <w:b/>
          <w:bCs/>
          <w:sz w:val="28"/>
          <w:szCs w:val="28"/>
          <w:lang w:val="en-US"/>
        </w:rPr>
      </w:pPr>
    </w:p>
    <w:p w:rsidR="00DA5BDC" w:rsidRPr="00DA5BDC" w:rsidRDefault="00DA5BDC" w:rsidP="00DA5BDC">
      <w:pPr>
        <w:jc w:val="center"/>
        <w:rPr>
          <w:b/>
          <w:bCs/>
          <w:sz w:val="28"/>
          <w:szCs w:val="28"/>
          <w:lang w:val="en-US"/>
        </w:rPr>
      </w:pPr>
      <w:r w:rsidRPr="00DA5BDC">
        <w:rPr>
          <w:b/>
          <w:bCs/>
          <w:sz w:val="28"/>
          <w:szCs w:val="28"/>
          <w:lang w:val="en-US"/>
        </w:rPr>
        <w:t>Faculty of chemistry and chemical technology</w:t>
      </w:r>
    </w:p>
    <w:p w:rsidR="00DA5BDC" w:rsidRPr="00DA5BDC" w:rsidRDefault="00DA5BDC" w:rsidP="00DA5BDC">
      <w:pPr>
        <w:jc w:val="center"/>
        <w:rPr>
          <w:b/>
          <w:bCs/>
          <w:sz w:val="28"/>
          <w:szCs w:val="28"/>
          <w:lang w:val="en-US"/>
        </w:rPr>
      </w:pPr>
    </w:p>
    <w:p w:rsidR="007060CC" w:rsidRPr="00DA5BDC" w:rsidRDefault="00DA5BDC" w:rsidP="00DA5BDC">
      <w:pPr>
        <w:jc w:val="center"/>
        <w:rPr>
          <w:b/>
          <w:lang w:val="en-US"/>
        </w:rPr>
      </w:pPr>
      <w:r w:rsidRPr="00DA5BDC">
        <w:rPr>
          <w:b/>
          <w:bCs/>
          <w:sz w:val="28"/>
          <w:szCs w:val="28"/>
          <w:lang w:val="en-US"/>
        </w:rPr>
        <w:t>Department of chemistry and technology of organic compounds, natural substances and polymers</w:t>
      </w:r>
    </w:p>
    <w:p w:rsidR="007060CC" w:rsidRPr="00DA5BDC" w:rsidRDefault="007060CC" w:rsidP="007060CC">
      <w:pPr>
        <w:jc w:val="center"/>
        <w:rPr>
          <w:b/>
          <w:lang w:val="en-US"/>
        </w:rPr>
      </w:pPr>
    </w:p>
    <w:p w:rsidR="007819FB" w:rsidRPr="00DA5BDC" w:rsidRDefault="007819FB" w:rsidP="007060CC">
      <w:pPr>
        <w:jc w:val="center"/>
        <w:rPr>
          <w:b/>
          <w:lang w:val="en-US"/>
        </w:rPr>
      </w:pPr>
    </w:p>
    <w:tbl>
      <w:tblPr>
        <w:tblW w:w="9646" w:type="dxa"/>
        <w:tblLayout w:type="fixed"/>
        <w:tblLook w:val="0000" w:firstRow="0" w:lastRow="0" w:firstColumn="0" w:lastColumn="0" w:noHBand="0" w:noVBand="0"/>
      </w:tblPr>
      <w:tblGrid>
        <w:gridCol w:w="4786"/>
        <w:gridCol w:w="4860"/>
      </w:tblGrid>
      <w:tr w:rsidR="007819FB" w:rsidRPr="00F350CE" w:rsidTr="00092CC7">
        <w:tc>
          <w:tcPr>
            <w:tcW w:w="4786" w:type="dxa"/>
          </w:tcPr>
          <w:p w:rsidR="00DA5BDC" w:rsidRPr="00DA5BDC" w:rsidRDefault="00DA5BDC" w:rsidP="00DA5BDC">
            <w:pPr>
              <w:ind w:firstLine="720"/>
              <w:jc w:val="both"/>
              <w:rPr>
                <w:b/>
                <w:lang w:val="en-US"/>
              </w:rPr>
            </w:pPr>
            <w:r w:rsidRPr="00DA5BDC">
              <w:rPr>
                <w:b/>
                <w:lang w:val="en-US"/>
              </w:rPr>
              <w:t>Coordinated</w:t>
            </w:r>
          </w:p>
          <w:p w:rsidR="00DA5BDC" w:rsidRPr="00DA5BDC" w:rsidRDefault="00DA5BDC" w:rsidP="00DA5BDC">
            <w:pPr>
              <w:jc w:val="both"/>
              <w:rPr>
                <w:lang w:val="en-US"/>
              </w:rPr>
            </w:pPr>
            <w:r w:rsidRPr="00DA5BDC">
              <w:rPr>
                <w:lang w:val="en-US"/>
              </w:rPr>
              <w:t>At the meeting of the Academic council of faculty</w:t>
            </w:r>
          </w:p>
          <w:p w:rsidR="00DA5BDC" w:rsidRPr="00DA5BDC" w:rsidRDefault="00DA5BDC" w:rsidP="00DA5BDC">
            <w:pPr>
              <w:jc w:val="both"/>
              <w:rPr>
                <w:lang w:val="en-US"/>
              </w:rPr>
            </w:pPr>
            <w:r>
              <w:rPr>
                <w:lang w:val="en-US"/>
              </w:rPr>
              <w:t xml:space="preserve">The protocol No. 1 </w:t>
            </w:r>
            <w:r w:rsidRPr="00DA5BDC">
              <w:rPr>
                <w:lang w:val="en-US"/>
              </w:rPr>
              <w:t>from "26" __ 08 __ 2016.</w:t>
            </w:r>
          </w:p>
          <w:p w:rsidR="00DA5BDC" w:rsidRPr="00DA5BDC" w:rsidRDefault="00DA5BDC" w:rsidP="00DA5BDC">
            <w:pPr>
              <w:jc w:val="both"/>
              <w:rPr>
                <w:lang w:val="en-US"/>
              </w:rPr>
            </w:pPr>
            <w:r w:rsidRPr="00DA5BDC">
              <w:rPr>
                <w:lang w:val="en-US"/>
              </w:rPr>
              <w:t xml:space="preserve">Dean of faculty </w:t>
            </w:r>
          </w:p>
          <w:p w:rsidR="007819FB" w:rsidRPr="00DA5BDC" w:rsidRDefault="00DA5BDC" w:rsidP="00DA5BDC">
            <w:pPr>
              <w:jc w:val="both"/>
            </w:pPr>
            <w:r w:rsidRPr="00DA5BDC">
              <w:t xml:space="preserve">____________________ </w:t>
            </w:r>
            <w:proofErr w:type="spellStart"/>
            <w:r w:rsidRPr="00DA5BDC">
              <w:t>Ongarbayev</w:t>
            </w:r>
            <w:proofErr w:type="spellEnd"/>
            <w:r w:rsidRPr="00DA5BDC">
              <w:t xml:space="preserve"> E. K.</w:t>
            </w:r>
          </w:p>
          <w:p w:rsidR="007819FB" w:rsidRPr="00C0342E" w:rsidRDefault="007819FB" w:rsidP="00092CC7">
            <w:pPr>
              <w:jc w:val="center"/>
              <w:rPr>
                <w:b/>
              </w:rPr>
            </w:pPr>
          </w:p>
        </w:tc>
        <w:tc>
          <w:tcPr>
            <w:tcW w:w="4860" w:type="dxa"/>
          </w:tcPr>
          <w:p w:rsidR="00DA5BDC" w:rsidRPr="00DA5BDC" w:rsidRDefault="00DA5BDC" w:rsidP="00DA5BDC">
            <w:pPr>
              <w:pStyle w:val="1"/>
              <w:rPr>
                <w:sz w:val="24"/>
                <w:lang w:val="en-US"/>
              </w:rPr>
            </w:pPr>
            <w:r w:rsidRPr="00DA5BDC">
              <w:rPr>
                <w:sz w:val="24"/>
                <w:lang w:val="en-US"/>
              </w:rPr>
              <w:t>Approved</w:t>
            </w:r>
          </w:p>
          <w:p w:rsidR="00DA5BDC" w:rsidRPr="00DA5BDC" w:rsidRDefault="00DA5BDC" w:rsidP="00DA5BDC">
            <w:pPr>
              <w:pStyle w:val="1"/>
              <w:rPr>
                <w:b w:val="0"/>
                <w:sz w:val="24"/>
                <w:lang w:val="en-US"/>
              </w:rPr>
            </w:pPr>
            <w:r w:rsidRPr="00DA5BDC">
              <w:rPr>
                <w:b w:val="0"/>
                <w:sz w:val="24"/>
                <w:lang w:val="en-US"/>
              </w:rPr>
              <w:t xml:space="preserve">At the meeting of Scientific and methodical  </w:t>
            </w:r>
          </w:p>
          <w:p w:rsidR="00DA5BDC" w:rsidRPr="00DA5BDC" w:rsidRDefault="00DA5BDC" w:rsidP="00DA5BDC">
            <w:pPr>
              <w:pStyle w:val="1"/>
              <w:jc w:val="left"/>
              <w:rPr>
                <w:b w:val="0"/>
                <w:sz w:val="24"/>
                <w:lang w:val="en-US"/>
              </w:rPr>
            </w:pPr>
            <w:r>
              <w:rPr>
                <w:b w:val="0"/>
                <w:sz w:val="24"/>
                <w:lang w:val="en-US"/>
              </w:rPr>
              <w:t xml:space="preserve">    </w:t>
            </w:r>
            <w:r w:rsidRPr="00DA5BDC">
              <w:rPr>
                <w:b w:val="0"/>
                <w:sz w:val="24"/>
                <w:lang w:val="en-US"/>
              </w:rPr>
              <w:t>Council of university</w:t>
            </w:r>
          </w:p>
          <w:p w:rsidR="00DA5BDC" w:rsidRPr="00DA5BDC" w:rsidRDefault="00DA5BDC" w:rsidP="00DA5BDC">
            <w:pPr>
              <w:pStyle w:val="1"/>
              <w:ind w:right="891"/>
              <w:rPr>
                <w:b w:val="0"/>
                <w:sz w:val="24"/>
                <w:lang w:val="en-US"/>
              </w:rPr>
            </w:pPr>
            <w:r w:rsidRPr="00DA5BDC">
              <w:rPr>
                <w:b w:val="0"/>
                <w:sz w:val="24"/>
                <w:lang w:val="en-US"/>
              </w:rPr>
              <w:t>The protocol No. 1 of 27.08.2016.</w:t>
            </w:r>
          </w:p>
          <w:p w:rsidR="00DA5BDC" w:rsidRPr="00DA5BDC" w:rsidRDefault="00DA5BDC" w:rsidP="00F350CE">
            <w:pPr>
              <w:pStyle w:val="1"/>
              <w:ind w:left="-499" w:right="1600"/>
              <w:rPr>
                <w:b w:val="0"/>
                <w:sz w:val="24"/>
                <w:lang w:val="en-US"/>
              </w:rPr>
            </w:pPr>
            <w:r>
              <w:rPr>
                <w:b w:val="0"/>
                <w:sz w:val="24"/>
                <w:lang w:val="en-US"/>
              </w:rPr>
              <w:t>By provost</w:t>
            </w:r>
            <w:r w:rsidRPr="00DA5BDC">
              <w:rPr>
                <w:b w:val="0"/>
                <w:sz w:val="24"/>
                <w:lang w:val="en-US"/>
              </w:rPr>
              <w:t xml:space="preserve"> for study</w:t>
            </w:r>
          </w:p>
          <w:p w:rsidR="00DA5BDC" w:rsidRPr="00DA5BDC" w:rsidRDefault="00DA5BDC" w:rsidP="00DA5BDC">
            <w:pPr>
              <w:pStyle w:val="1"/>
              <w:rPr>
                <w:b w:val="0"/>
                <w:sz w:val="24"/>
                <w:lang w:val="en-US"/>
              </w:rPr>
            </w:pPr>
            <w:r w:rsidRPr="00DA5BDC">
              <w:rPr>
                <w:b w:val="0"/>
                <w:sz w:val="24"/>
                <w:lang w:val="en-US"/>
              </w:rPr>
              <w:t xml:space="preserve">__________________ </w:t>
            </w:r>
            <w:proofErr w:type="spellStart"/>
            <w:r w:rsidRPr="00DA5BDC">
              <w:rPr>
                <w:b w:val="0"/>
                <w:sz w:val="24"/>
                <w:lang w:val="en-US"/>
              </w:rPr>
              <w:t>Hikmetov</w:t>
            </w:r>
            <w:proofErr w:type="spellEnd"/>
            <w:r w:rsidRPr="00DA5BDC">
              <w:rPr>
                <w:b w:val="0"/>
                <w:sz w:val="24"/>
                <w:lang w:val="en-US"/>
              </w:rPr>
              <w:t xml:space="preserve"> A. K.</w:t>
            </w:r>
          </w:p>
          <w:p w:rsidR="007819FB" w:rsidRPr="00F350CE" w:rsidRDefault="00F350CE" w:rsidP="00DA5BDC">
            <w:pPr>
              <w:rPr>
                <w:lang w:val="en-US"/>
              </w:rPr>
            </w:pPr>
            <w:r>
              <w:rPr>
                <w:lang w:val="en-US"/>
              </w:rPr>
              <w:t xml:space="preserve">     </w:t>
            </w:r>
            <w:r w:rsidR="00DA5BDC" w:rsidRPr="00F350CE">
              <w:rPr>
                <w:lang w:val="en-US"/>
              </w:rPr>
              <w:t>August "27", 2016.</w:t>
            </w:r>
          </w:p>
        </w:tc>
      </w:tr>
    </w:tbl>
    <w:p w:rsidR="007060CC" w:rsidRPr="00F350CE" w:rsidRDefault="007060CC" w:rsidP="007060CC">
      <w:pPr>
        <w:ind w:firstLine="720"/>
        <w:jc w:val="center"/>
        <w:rPr>
          <w:b/>
          <w:lang w:val="en-US"/>
        </w:rPr>
      </w:pPr>
    </w:p>
    <w:p w:rsidR="007060CC" w:rsidRPr="00F350CE" w:rsidRDefault="007060CC" w:rsidP="007060CC">
      <w:pPr>
        <w:ind w:firstLine="720"/>
        <w:jc w:val="center"/>
        <w:rPr>
          <w:b/>
          <w:lang w:val="en-US"/>
        </w:rPr>
      </w:pPr>
    </w:p>
    <w:p w:rsidR="007060CC" w:rsidRDefault="007060CC" w:rsidP="007060CC">
      <w:pPr>
        <w:pStyle w:val="1"/>
        <w:ind w:hanging="876"/>
        <w:jc w:val="both"/>
        <w:rPr>
          <w:sz w:val="24"/>
          <w:lang w:val="kk-KZ"/>
        </w:rPr>
      </w:pPr>
    </w:p>
    <w:p w:rsidR="007060CC" w:rsidRDefault="007060CC" w:rsidP="007060CC">
      <w:pPr>
        <w:rPr>
          <w:lang w:val="kk-KZ"/>
        </w:rPr>
      </w:pPr>
    </w:p>
    <w:p w:rsidR="007060CC" w:rsidRPr="00FA2B6B" w:rsidRDefault="007060CC" w:rsidP="007060CC">
      <w:pPr>
        <w:rPr>
          <w:b/>
          <w:lang w:val="kk-KZ"/>
        </w:rPr>
      </w:pPr>
    </w:p>
    <w:p w:rsidR="007060CC" w:rsidRPr="00F350CE" w:rsidRDefault="007060CC" w:rsidP="007060CC">
      <w:pPr>
        <w:ind w:firstLine="720"/>
        <w:jc w:val="right"/>
        <w:rPr>
          <w:b/>
          <w:lang w:val="en-US"/>
        </w:rPr>
      </w:pPr>
    </w:p>
    <w:p w:rsidR="00F350CE" w:rsidRPr="00F350CE" w:rsidRDefault="00F350CE" w:rsidP="00F350CE">
      <w:pPr>
        <w:pStyle w:val="a4"/>
        <w:jc w:val="center"/>
        <w:rPr>
          <w:b/>
          <w:bCs/>
          <w:sz w:val="28"/>
          <w:szCs w:val="28"/>
          <w:lang w:val="en-US"/>
        </w:rPr>
      </w:pPr>
      <w:r w:rsidRPr="00F350CE">
        <w:rPr>
          <w:b/>
          <w:bCs/>
          <w:sz w:val="28"/>
          <w:szCs w:val="28"/>
          <w:lang w:val="en-US"/>
        </w:rPr>
        <w:t>EDUCATIONAL AND METHODICAL COMPLEX OF DISCIPLINE</w:t>
      </w:r>
    </w:p>
    <w:p w:rsidR="00F350CE" w:rsidRPr="00F350CE" w:rsidRDefault="00F350CE" w:rsidP="00F350CE">
      <w:pPr>
        <w:pStyle w:val="a4"/>
        <w:jc w:val="center"/>
        <w:rPr>
          <w:b/>
          <w:bCs/>
          <w:sz w:val="28"/>
          <w:szCs w:val="28"/>
          <w:lang w:val="en-US"/>
        </w:rPr>
      </w:pPr>
    </w:p>
    <w:p w:rsidR="00F350CE" w:rsidRPr="00F350CE" w:rsidRDefault="00F350CE" w:rsidP="00F350CE">
      <w:pPr>
        <w:pStyle w:val="a4"/>
        <w:jc w:val="center"/>
        <w:rPr>
          <w:b/>
          <w:bCs/>
          <w:sz w:val="28"/>
          <w:szCs w:val="28"/>
          <w:lang w:val="en-US"/>
        </w:rPr>
      </w:pPr>
    </w:p>
    <w:p w:rsidR="00F350CE" w:rsidRPr="00F350CE" w:rsidRDefault="00F350CE" w:rsidP="00F350CE">
      <w:pPr>
        <w:pStyle w:val="a4"/>
        <w:jc w:val="center"/>
        <w:rPr>
          <w:b/>
          <w:bCs/>
          <w:sz w:val="28"/>
          <w:szCs w:val="28"/>
          <w:lang w:val="en-US"/>
        </w:rPr>
      </w:pPr>
    </w:p>
    <w:p w:rsidR="00F350CE" w:rsidRPr="00F350CE" w:rsidRDefault="00F350CE" w:rsidP="00F350CE">
      <w:pPr>
        <w:pStyle w:val="a4"/>
        <w:jc w:val="center"/>
        <w:rPr>
          <w:b/>
          <w:bCs/>
          <w:sz w:val="28"/>
          <w:szCs w:val="28"/>
          <w:lang w:val="en-US"/>
        </w:rPr>
      </w:pPr>
    </w:p>
    <w:p w:rsidR="00F350CE" w:rsidRPr="00F350CE" w:rsidRDefault="00F350CE" w:rsidP="00F350CE">
      <w:pPr>
        <w:pStyle w:val="a4"/>
        <w:jc w:val="center"/>
        <w:rPr>
          <w:b/>
          <w:bCs/>
          <w:sz w:val="28"/>
          <w:szCs w:val="28"/>
          <w:lang w:val="en-US"/>
        </w:rPr>
      </w:pPr>
      <w:r w:rsidRPr="00F350CE">
        <w:rPr>
          <w:b/>
          <w:bCs/>
          <w:sz w:val="28"/>
          <w:szCs w:val="28"/>
          <w:lang w:val="en-US"/>
        </w:rPr>
        <w:t>Organization and planning of scientific research</w:t>
      </w:r>
    </w:p>
    <w:p w:rsidR="00F350CE" w:rsidRPr="00F350CE" w:rsidRDefault="00F350CE" w:rsidP="00F350CE">
      <w:pPr>
        <w:pStyle w:val="a4"/>
        <w:jc w:val="center"/>
        <w:rPr>
          <w:b/>
          <w:bCs/>
          <w:sz w:val="28"/>
          <w:szCs w:val="28"/>
          <w:lang w:val="en-US"/>
        </w:rPr>
      </w:pPr>
    </w:p>
    <w:p w:rsidR="00F350CE" w:rsidRPr="00F350CE" w:rsidRDefault="00F350CE" w:rsidP="00F350CE">
      <w:pPr>
        <w:pStyle w:val="a4"/>
        <w:jc w:val="center"/>
        <w:rPr>
          <w:b/>
          <w:bCs/>
          <w:i/>
          <w:sz w:val="28"/>
          <w:szCs w:val="28"/>
          <w:u w:val="single"/>
          <w:lang w:val="en-US"/>
        </w:rPr>
      </w:pPr>
      <w:r w:rsidRPr="00F350CE">
        <w:rPr>
          <w:b/>
          <w:bCs/>
          <w:sz w:val="28"/>
          <w:szCs w:val="28"/>
          <w:lang w:val="en-US"/>
        </w:rPr>
        <w:t xml:space="preserve">Specialty </w:t>
      </w:r>
      <w:r w:rsidR="003A2424" w:rsidRPr="003A2424">
        <w:rPr>
          <w:b/>
          <w:bCs/>
          <w:i/>
          <w:sz w:val="28"/>
          <w:szCs w:val="28"/>
          <w:u w:val="single"/>
          <w:lang w:val="en-US"/>
        </w:rPr>
        <w:t>"6M011200 Chemistry"</w:t>
      </w:r>
      <w:r w:rsidRPr="00F350CE">
        <w:rPr>
          <w:b/>
          <w:bCs/>
          <w:i/>
          <w:sz w:val="28"/>
          <w:szCs w:val="28"/>
          <w:u w:val="single"/>
          <w:lang w:val="en-US"/>
        </w:rPr>
        <w:t>"6M070800 Oil and gas engineering",</w:t>
      </w:r>
    </w:p>
    <w:p w:rsidR="00F350CE" w:rsidRPr="00F350CE" w:rsidRDefault="00F350CE" w:rsidP="00F350CE">
      <w:pPr>
        <w:pStyle w:val="a4"/>
        <w:jc w:val="center"/>
        <w:rPr>
          <w:b/>
          <w:bCs/>
          <w:i/>
          <w:sz w:val="28"/>
          <w:szCs w:val="28"/>
          <w:u w:val="single"/>
          <w:lang w:val="en-US"/>
        </w:rPr>
      </w:pPr>
      <w:r w:rsidRPr="00F350CE">
        <w:rPr>
          <w:b/>
          <w:bCs/>
          <w:i/>
          <w:sz w:val="28"/>
          <w:szCs w:val="28"/>
          <w:u w:val="single"/>
          <w:lang w:val="en-US"/>
        </w:rPr>
        <w:t xml:space="preserve">"6M072000 CTIS", "6M072100 CTOS", "6M073400 </w:t>
      </w:r>
      <w:r w:rsidR="002D1ED0" w:rsidRPr="007A59A3">
        <w:rPr>
          <w:b/>
          <w:i/>
          <w:sz w:val="28"/>
          <w:szCs w:val="28"/>
          <w:u w:val="single"/>
          <w:lang w:val="en-US"/>
        </w:rPr>
        <w:t>Chemical technology of explosives and pyrotechnic facilities</w:t>
      </w:r>
      <w:r w:rsidRPr="007A59A3">
        <w:rPr>
          <w:b/>
          <w:bCs/>
          <w:i/>
          <w:sz w:val="28"/>
          <w:szCs w:val="28"/>
          <w:u w:val="single"/>
          <w:lang w:val="en-US"/>
        </w:rPr>
        <w:t>"</w:t>
      </w:r>
    </w:p>
    <w:p w:rsidR="00F350CE" w:rsidRPr="00F350CE" w:rsidRDefault="00F350CE" w:rsidP="00F350CE">
      <w:pPr>
        <w:pStyle w:val="a4"/>
        <w:jc w:val="center"/>
        <w:rPr>
          <w:b/>
          <w:bCs/>
          <w:sz w:val="28"/>
          <w:szCs w:val="28"/>
          <w:lang w:val="en-US"/>
        </w:rPr>
      </w:pPr>
    </w:p>
    <w:p w:rsidR="00F350CE" w:rsidRPr="00F350CE" w:rsidRDefault="00F350CE" w:rsidP="00F350CE">
      <w:pPr>
        <w:pStyle w:val="a4"/>
        <w:jc w:val="center"/>
        <w:rPr>
          <w:b/>
          <w:bCs/>
          <w:sz w:val="28"/>
          <w:szCs w:val="28"/>
          <w:lang w:val="en-US"/>
        </w:rPr>
      </w:pPr>
    </w:p>
    <w:p w:rsidR="007060CC" w:rsidRPr="00F350CE" w:rsidRDefault="00F350CE" w:rsidP="00F350CE">
      <w:pPr>
        <w:pStyle w:val="a4"/>
        <w:ind w:left="0"/>
        <w:jc w:val="center"/>
        <w:rPr>
          <w:szCs w:val="28"/>
          <w:lang w:val="en-US"/>
        </w:rPr>
      </w:pPr>
      <w:r w:rsidRPr="00F350CE">
        <w:rPr>
          <w:b/>
          <w:bCs/>
          <w:sz w:val="28"/>
          <w:szCs w:val="28"/>
          <w:lang w:val="en-US"/>
        </w:rPr>
        <w:t>Full-time</w:t>
      </w:r>
      <w:r w:rsidRPr="00F350CE">
        <w:rPr>
          <w:bCs/>
          <w:sz w:val="28"/>
          <w:szCs w:val="28"/>
          <w:lang w:val="en-US"/>
        </w:rPr>
        <w:t xml:space="preserve"> form of education</w:t>
      </w:r>
    </w:p>
    <w:p w:rsidR="007060CC" w:rsidRPr="00F350CE" w:rsidRDefault="007060CC" w:rsidP="007060CC">
      <w:pPr>
        <w:pStyle w:val="a4"/>
        <w:ind w:left="0"/>
        <w:jc w:val="center"/>
        <w:rPr>
          <w:b/>
          <w:szCs w:val="28"/>
          <w:lang w:val="en-US"/>
        </w:rPr>
      </w:pPr>
    </w:p>
    <w:p w:rsidR="007060CC" w:rsidRPr="00F350CE" w:rsidRDefault="007060CC" w:rsidP="007060CC">
      <w:pPr>
        <w:pStyle w:val="a4"/>
        <w:ind w:left="0"/>
        <w:jc w:val="center"/>
        <w:rPr>
          <w:b/>
          <w:szCs w:val="28"/>
          <w:lang w:val="en-US"/>
        </w:rPr>
      </w:pPr>
    </w:p>
    <w:p w:rsidR="007060CC" w:rsidRPr="00A436A4" w:rsidRDefault="007060CC" w:rsidP="007060CC">
      <w:pPr>
        <w:pStyle w:val="a4"/>
        <w:ind w:left="0"/>
        <w:jc w:val="center"/>
        <w:rPr>
          <w:b/>
          <w:szCs w:val="28"/>
          <w:lang w:val="kk-KZ"/>
        </w:rPr>
      </w:pPr>
    </w:p>
    <w:p w:rsidR="007060CC" w:rsidRPr="00A436A4" w:rsidRDefault="007060CC" w:rsidP="007060CC">
      <w:pPr>
        <w:pStyle w:val="a4"/>
        <w:ind w:left="0"/>
        <w:jc w:val="center"/>
        <w:rPr>
          <w:b/>
          <w:szCs w:val="28"/>
          <w:lang w:val="kk-KZ"/>
        </w:rPr>
      </w:pPr>
    </w:p>
    <w:p w:rsidR="007060CC" w:rsidRPr="00A436A4" w:rsidRDefault="007060CC" w:rsidP="007060CC">
      <w:pPr>
        <w:pStyle w:val="a4"/>
        <w:ind w:left="0"/>
        <w:jc w:val="center"/>
        <w:rPr>
          <w:b/>
          <w:szCs w:val="28"/>
          <w:lang w:val="kk-KZ"/>
        </w:rPr>
      </w:pPr>
    </w:p>
    <w:p w:rsidR="007060CC" w:rsidRPr="00F350CE" w:rsidRDefault="007060CC" w:rsidP="007060CC">
      <w:pPr>
        <w:pStyle w:val="a4"/>
        <w:ind w:left="0"/>
        <w:jc w:val="center"/>
        <w:rPr>
          <w:b/>
          <w:szCs w:val="28"/>
          <w:lang w:val="en-US"/>
        </w:rPr>
      </w:pPr>
    </w:p>
    <w:p w:rsidR="007060CC" w:rsidRPr="00F350CE" w:rsidRDefault="007060CC" w:rsidP="007060CC">
      <w:pPr>
        <w:pStyle w:val="a4"/>
        <w:ind w:left="0"/>
        <w:jc w:val="center"/>
        <w:rPr>
          <w:b/>
          <w:szCs w:val="28"/>
          <w:lang w:val="en-US"/>
        </w:rPr>
      </w:pPr>
    </w:p>
    <w:p w:rsidR="007060CC" w:rsidRPr="00F350CE" w:rsidRDefault="00F350CE" w:rsidP="007060CC">
      <w:pPr>
        <w:pStyle w:val="a4"/>
        <w:ind w:left="0"/>
        <w:jc w:val="center"/>
        <w:rPr>
          <w:b/>
          <w:szCs w:val="28"/>
          <w:lang w:val="en-US"/>
        </w:rPr>
        <w:sectPr w:rsidR="007060CC" w:rsidRPr="00F350CE" w:rsidSect="0084437A">
          <w:pgSz w:w="11906" w:h="16838"/>
          <w:pgMar w:top="567" w:right="1134" w:bottom="1134" w:left="1701" w:header="709" w:footer="709" w:gutter="0"/>
          <w:cols w:space="708"/>
          <w:docGrid w:linePitch="360"/>
        </w:sectPr>
      </w:pPr>
      <w:r w:rsidRPr="00F350CE">
        <w:rPr>
          <w:b/>
          <w:szCs w:val="28"/>
          <w:lang w:val="en-US"/>
        </w:rPr>
        <w:t>Almaty</w:t>
      </w:r>
      <w:r w:rsidR="007060CC" w:rsidRPr="00F350CE">
        <w:rPr>
          <w:b/>
          <w:szCs w:val="28"/>
          <w:lang w:val="en-US"/>
        </w:rPr>
        <w:t>, 201</w:t>
      </w:r>
      <w:r w:rsidR="00F5105F" w:rsidRPr="00F350CE">
        <w:rPr>
          <w:b/>
          <w:szCs w:val="28"/>
          <w:lang w:val="en-US"/>
        </w:rPr>
        <w:t>6</w:t>
      </w:r>
      <w:r w:rsidR="007060CC" w:rsidRPr="00F350CE">
        <w:rPr>
          <w:b/>
          <w:szCs w:val="28"/>
          <w:lang w:val="en-US"/>
        </w:rPr>
        <w:t xml:space="preserve"> </w:t>
      </w:r>
    </w:p>
    <w:p w:rsidR="002D1ED0" w:rsidRPr="002D1ED0" w:rsidRDefault="002D1ED0" w:rsidP="00062FAB">
      <w:pPr>
        <w:jc w:val="both"/>
        <w:rPr>
          <w:sz w:val="28"/>
          <w:szCs w:val="28"/>
          <w:lang w:val="en-US"/>
        </w:rPr>
      </w:pPr>
      <w:r w:rsidRPr="002D1ED0">
        <w:rPr>
          <w:sz w:val="28"/>
          <w:szCs w:val="28"/>
          <w:lang w:val="en-US"/>
        </w:rPr>
        <w:lastRenderedPageBreak/>
        <w:t xml:space="preserve">EMC of discipline is made by professor of department of chemistry and technology of organic substances, natural compounds and polymers, </w:t>
      </w:r>
      <w:r w:rsidRPr="002D1ED0">
        <w:rPr>
          <w:sz w:val="28"/>
          <w:szCs w:val="28"/>
        </w:rPr>
        <w:t>д</w:t>
      </w:r>
      <w:r w:rsidRPr="002D1ED0">
        <w:rPr>
          <w:sz w:val="28"/>
          <w:szCs w:val="28"/>
          <w:lang w:val="en-US"/>
        </w:rPr>
        <w:t>.</w:t>
      </w:r>
      <w:r w:rsidRPr="002D1ED0">
        <w:rPr>
          <w:sz w:val="28"/>
          <w:szCs w:val="28"/>
        </w:rPr>
        <w:t>х</w:t>
      </w:r>
      <w:r w:rsidRPr="002D1ED0">
        <w:rPr>
          <w:sz w:val="28"/>
          <w:szCs w:val="28"/>
          <w:lang w:val="en-US"/>
        </w:rPr>
        <w:t>.</w:t>
      </w:r>
      <w:r w:rsidRPr="002D1ED0">
        <w:rPr>
          <w:sz w:val="28"/>
          <w:szCs w:val="28"/>
        </w:rPr>
        <w:t>н</w:t>
      </w:r>
      <w:r w:rsidRPr="002D1ED0">
        <w:rPr>
          <w:sz w:val="28"/>
          <w:szCs w:val="28"/>
          <w:lang w:val="en-US"/>
        </w:rPr>
        <w:t xml:space="preserve">. G. A. </w:t>
      </w:r>
      <w:proofErr w:type="spellStart"/>
      <w:r w:rsidRPr="002D1ED0">
        <w:rPr>
          <w:sz w:val="28"/>
          <w:szCs w:val="28"/>
          <w:lang w:val="en-US"/>
        </w:rPr>
        <w:t>Mun</w:t>
      </w:r>
      <w:proofErr w:type="spellEnd"/>
      <w:r w:rsidRPr="002D1ED0">
        <w:rPr>
          <w:sz w:val="28"/>
          <w:szCs w:val="28"/>
          <w:lang w:val="en-US"/>
        </w:rPr>
        <w:t xml:space="preserve"> on the basis of the standard curriculum and the catalog of elective disciplines of </w:t>
      </w:r>
      <w:proofErr w:type="spellStart"/>
      <w:r w:rsidRPr="002D1ED0">
        <w:rPr>
          <w:sz w:val="28"/>
          <w:szCs w:val="28"/>
          <w:lang w:val="en-US"/>
        </w:rPr>
        <w:t>specialities</w:t>
      </w:r>
      <w:proofErr w:type="spellEnd"/>
      <w:r w:rsidRPr="002D1ED0">
        <w:rPr>
          <w:sz w:val="28"/>
          <w:szCs w:val="28"/>
          <w:lang w:val="en-US"/>
        </w:rPr>
        <w:t xml:space="preserve"> "6M070800 Oil and gas engineering", "6M072000 CTIS", "6M072100 CTOS", "6M073400 Chemical technology of explosives and pyrotechnic </w:t>
      </w:r>
      <w:r>
        <w:rPr>
          <w:sz w:val="28"/>
          <w:szCs w:val="28"/>
          <w:lang w:val="en-US"/>
        </w:rPr>
        <w:t>facilities</w:t>
      </w:r>
      <w:r w:rsidRPr="002D1ED0">
        <w:rPr>
          <w:sz w:val="28"/>
          <w:szCs w:val="28"/>
          <w:lang w:val="en-US"/>
        </w:rPr>
        <w:t>"</w:t>
      </w:r>
    </w:p>
    <w:p w:rsidR="002D1ED0" w:rsidRPr="002D1ED0" w:rsidRDefault="002D1ED0" w:rsidP="002D1ED0">
      <w:pPr>
        <w:rPr>
          <w:sz w:val="28"/>
          <w:szCs w:val="28"/>
          <w:lang w:val="en-US"/>
        </w:rPr>
      </w:pPr>
    </w:p>
    <w:p w:rsidR="002D1ED0" w:rsidRPr="002D1ED0" w:rsidRDefault="002D1ED0" w:rsidP="002D1ED0">
      <w:pPr>
        <w:rPr>
          <w:sz w:val="28"/>
          <w:szCs w:val="28"/>
          <w:lang w:val="en-US"/>
        </w:rPr>
      </w:pPr>
    </w:p>
    <w:p w:rsidR="002D1ED0" w:rsidRPr="002D1ED0" w:rsidRDefault="002D1ED0" w:rsidP="002D1ED0">
      <w:pPr>
        <w:rPr>
          <w:sz w:val="28"/>
          <w:szCs w:val="28"/>
          <w:lang w:val="en-US"/>
        </w:rPr>
      </w:pPr>
    </w:p>
    <w:p w:rsidR="002D1ED0" w:rsidRPr="002D1ED0" w:rsidRDefault="002D1ED0" w:rsidP="002D1ED0">
      <w:pPr>
        <w:rPr>
          <w:sz w:val="28"/>
          <w:szCs w:val="28"/>
          <w:lang w:val="en-US"/>
        </w:rPr>
      </w:pPr>
      <w:r w:rsidRPr="002D1ED0">
        <w:rPr>
          <w:sz w:val="28"/>
          <w:szCs w:val="28"/>
          <w:lang w:val="en-US"/>
        </w:rPr>
        <w:t xml:space="preserve">     </w:t>
      </w:r>
      <w:proofErr w:type="gramStart"/>
      <w:r w:rsidRPr="002D1ED0">
        <w:rPr>
          <w:sz w:val="28"/>
          <w:szCs w:val="28"/>
          <w:lang w:val="en-US"/>
        </w:rPr>
        <w:t>Its</w:t>
      </w:r>
      <w:proofErr w:type="gramEnd"/>
      <w:r w:rsidRPr="002D1ED0">
        <w:rPr>
          <w:sz w:val="28"/>
          <w:szCs w:val="28"/>
          <w:lang w:val="en-US"/>
        </w:rPr>
        <w:t xml:space="preserve"> considered and recommended at a faculty meeting of chemistry and technology of organic substances, natural compounds and polymers</w:t>
      </w:r>
    </w:p>
    <w:p w:rsidR="002D1ED0" w:rsidRPr="002D1ED0" w:rsidRDefault="002D1ED0" w:rsidP="002D1ED0">
      <w:pPr>
        <w:rPr>
          <w:sz w:val="28"/>
          <w:szCs w:val="28"/>
          <w:lang w:val="en-US"/>
        </w:rPr>
      </w:pPr>
      <w:r w:rsidRPr="002D1ED0">
        <w:rPr>
          <w:sz w:val="28"/>
          <w:szCs w:val="28"/>
          <w:lang w:val="en-US"/>
        </w:rPr>
        <w:t xml:space="preserve">June "23", 2016, protocol No. 43   </w:t>
      </w:r>
    </w:p>
    <w:p w:rsidR="002D1ED0" w:rsidRPr="002D1ED0" w:rsidRDefault="002D1ED0" w:rsidP="002D1ED0">
      <w:pPr>
        <w:rPr>
          <w:sz w:val="28"/>
          <w:szCs w:val="28"/>
          <w:lang w:val="en-US"/>
        </w:rPr>
      </w:pPr>
    </w:p>
    <w:p w:rsidR="002D1ED0" w:rsidRPr="002D1ED0" w:rsidRDefault="002D1ED0" w:rsidP="002D1ED0">
      <w:pPr>
        <w:rPr>
          <w:sz w:val="28"/>
          <w:szCs w:val="28"/>
          <w:lang w:val="en-US"/>
        </w:rPr>
      </w:pPr>
      <w:r w:rsidRPr="002D1ED0">
        <w:rPr>
          <w:sz w:val="28"/>
          <w:szCs w:val="28"/>
          <w:lang w:val="en-US"/>
        </w:rPr>
        <w:t xml:space="preserve">Department chair _________________ prof. G. A. </w:t>
      </w:r>
      <w:proofErr w:type="spellStart"/>
      <w:r w:rsidRPr="002D1ED0">
        <w:rPr>
          <w:sz w:val="28"/>
          <w:szCs w:val="28"/>
          <w:lang w:val="en-US"/>
        </w:rPr>
        <w:t>Mun</w:t>
      </w:r>
      <w:proofErr w:type="spellEnd"/>
      <w:r w:rsidRPr="002D1ED0">
        <w:rPr>
          <w:sz w:val="28"/>
          <w:szCs w:val="28"/>
          <w:lang w:val="en-US"/>
        </w:rPr>
        <w:t xml:space="preserve"> </w:t>
      </w:r>
    </w:p>
    <w:p w:rsidR="002D1ED0" w:rsidRPr="002D1ED0" w:rsidRDefault="002D1ED0" w:rsidP="002D1ED0">
      <w:pPr>
        <w:rPr>
          <w:sz w:val="28"/>
          <w:szCs w:val="28"/>
          <w:lang w:val="en-US"/>
        </w:rPr>
      </w:pPr>
    </w:p>
    <w:p w:rsidR="002D1ED0" w:rsidRPr="002D1ED0" w:rsidRDefault="002D1ED0" w:rsidP="002D1ED0">
      <w:pPr>
        <w:rPr>
          <w:sz w:val="28"/>
          <w:szCs w:val="28"/>
          <w:lang w:val="en-US"/>
        </w:rPr>
      </w:pPr>
    </w:p>
    <w:p w:rsidR="002D1ED0" w:rsidRPr="002D1ED0" w:rsidRDefault="002D1ED0" w:rsidP="002D1ED0">
      <w:pPr>
        <w:rPr>
          <w:sz w:val="28"/>
          <w:szCs w:val="28"/>
          <w:lang w:val="en-US"/>
        </w:rPr>
      </w:pPr>
    </w:p>
    <w:p w:rsidR="002D1ED0" w:rsidRPr="002D1ED0" w:rsidRDefault="002D1ED0" w:rsidP="002D1ED0">
      <w:pPr>
        <w:rPr>
          <w:sz w:val="28"/>
          <w:szCs w:val="28"/>
          <w:lang w:val="en-US"/>
        </w:rPr>
      </w:pPr>
    </w:p>
    <w:p w:rsidR="002D1ED0" w:rsidRPr="002D1ED0" w:rsidRDefault="002D1ED0" w:rsidP="002D1ED0">
      <w:pPr>
        <w:rPr>
          <w:sz w:val="28"/>
          <w:szCs w:val="28"/>
          <w:lang w:val="en-US"/>
        </w:rPr>
      </w:pPr>
    </w:p>
    <w:p w:rsidR="002D1ED0" w:rsidRPr="002D1ED0" w:rsidRDefault="002D1ED0" w:rsidP="002D1ED0">
      <w:pPr>
        <w:rPr>
          <w:sz w:val="28"/>
          <w:szCs w:val="28"/>
          <w:lang w:val="en-US"/>
        </w:rPr>
      </w:pPr>
    </w:p>
    <w:p w:rsidR="002D1ED0" w:rsidRPr="002D1ED0" w:rsidRDefault="002D1ED0" w:rsidP="002D1ED0">
      <w:pPr>
        <w:rPr>
          <w:sz w:val="28"/>
          <w:szCs w:val="28"/>
          <w:lang w:val="en-US"/>
        </w:rPr>
      </w:pPr>
    </w:p>
    <w:p w:rsidR="002D1ED0" w:rsidRPr="002D1ED0" w:rsidRDefault="002D1ED0" w:rsidP="002D1ED0">
      <w:pPr>
        <w:rPr>
          <w:sz w:val="28"/>
          <w:szCs w:val="28"/>
          <w:lang w:val="en-US"/>
        </w:rPr>
      </w:pPr>
      <w:proofErr w:type="gramStart"/>
      <w:r w:rsidRPr="002D1ED0">
        <w:rPr>
          <w:sz w:val="28"/>
          <w:szCs w:val="28"/>
          <w:lang w:val="en-US"/>
        </w:rPr>
        <w:t>Its</w:t>
      </w:r>
      <w:proofErr w:type="gramEnd"/>
      <w:r w:rsidRPr="002D1ED0">
        <w:rPr>
          <w:sz w:val="28"/>
          <w:szCs w:val="28"/>
          <w:lang w:val="en-US"/>
        </w:rPr>
        <w:t xml:space="preserve"> recommended by methodical council (bureau) of faculty</w:t>
      </w:r>
    </w:p>
    <w:p w:rsidR="002D1ED0" w:rsidRPr="002D1ED0" w:rsidRDefault="002D1ED0" w:rsidP="002D1ED0">
      <w:pPr>
        <w:rPr>
          <w:sz w:val="28"/>
          <w:szCs w:val="28"/>
          <w:lang w:val="en-US"/>
        </w:rPr>
      </w:pPr>
      <w:r w:rsidRPr="002D1ED0">
        <w:rPr>
          <w:sz w:val="28"/>
          <w:szCs w:val="28"/>
          <w:lang w:val="en-US"/>
        </w:rPr>
        <w:t xml:space="preserve">June "25", 2016, protocol No. 12  </w:t>
      </w:r>
    </w:p>
    <w:p w:rsidR="002D1ED0" w:rsidRPr="002D1ED0" w:rsidRDefault="002D1ED0" w:rsidP="002D1ED0">
      <w:pPr>
        <w:rPr>
          <w:sz w:val="28"/>
          <w:szCs w:val="28"/>
          <w:lang w:val="en-US"/>
        </w:rPr>
      </w:pPr>
    </w:p>
    <w:p w:rsidR="007060CC" w:rsidRPr="002D1ED0" w:rsidRDefault="002D1ED0" w:rsidP="002D1ED0">
      <w:pPr>
        <w:rPr>
          <w:lang w:val="en-US"/>
        </w:rPr>
      </w:pPr>
      <w:r w:rsidRPr="002D1ED0">
        <w:rPr>
          <w:sz w:val="28"/>
          <w:szCs w:val="28"/>
          <w:lang w:val="en-US"/>
        </w:rPr>
        <w:t xml:space="preserve">Chairman ____________________ </w:t>
      </w:r>
      <w:hyperlink r:id="rId7" w:history="1">
        <w:r w:rsidRPr="002D1ED0">
          <w:rPr>
            <w:rStyle w:val="ac"/>
            <w:color w:val="auto"/>
            <w:sz w:val="28"/>
            <w:szCs w:val="28"/>
            <w:u w:val="none"/>
            <w:lang w:val="en-US"/>
          </w:rPr>
          <w:t>Candidate of chemical sciences</w:t>
        </w:r>
      </w:hyperlink>
      <w:r w:rsidRPr="002D1ED0">
        <w:rPr>
          <w:sz w:val="28"/>
          <w:szCs w:val="28"/>
          <w:lang w:val="en-US"/>
        </w:rPr>
        <w:t xml:space="preserve"> </w:t>
      </w:r>
      <w:proofErr w:type="spellStart"/>
      <w:r w:rsidRPr="002D1ED0">
        <w:rPr>
          <w:sz w:val="28"/>
          <w:szCs w:val="28"/>
          <w:lang w:val="en-US"/>
        </w:rPr>
        <w:t>Rakhmetullayeva</w:t>
      </w:r>
      <w:proofErr w:type="spellEnd"/>
      <w:r w:rsidRPr="002D1ED0">
        <w:rPr>
          <w:sz w:val="28"/>
          <w:szCs w:val="28"/>
          <w:lang w:val="en-US"/>
        </w:rPr>
        <w:t xml:space="preserve"> R. K.</w:t>
      </w:r>
    </w:p>
    <w:p w:rsidR="007060CC" w:rsidRPr="002D1ED0" w:rsidRDefault="007060CC" w:rsidP="007060CC">
      <w:pPr>
        <w:rPr>
          <w:lang w:val="en-US"/>
        </w:rPr>
      </w:pPr>
    </w:p>
    <w:p w:rsidR="007060CC" w:rsidRPr="002D1ED0" w:rsidRDefault="007060CC" w:rsidP="007060CC">
      <w:pPr>
        <w:rPr>
          <w:lang w:val="en-US"/>
        </w:rPr>
      </w:pPr>
    </w:p>
    <w:p w:rsidR="007060CC" w:rsidRPr="002D1ED0" w:rsidRDefault="007060CC" w:rsidP="007060CC">
      <w:pPr>
        <w:rPr>
          <w:lang w:val="en-US"/>
        </w:rPr>
      </w:pPr>
    </w:p>
    <w:p w:rsidR="007060CC" w:rsidRPr="002D1ED0" w:rsidRDefault="007060CC" w:rsidP="007060CC">
      <w:pPr>
        <w:rPr>
          <w:lang w:val="en-US"/>
        </w:rPr>
      </w:pPr>
    </w:p>
    <w:p w:rsidR="007060CC" w:rsidRPr="002D1ED0" w:rsidRDefault="007060CC" w:rsidP="007060CC">
      <w:pPr>
        <w:rPr>
          <w:lang w:val="en-US"/>
        </w:rPr>
      </w:pPr>
    </w:p>
    <w:p w:rsidR="007060CC" w:rsidRPr="002D1ED0" w:rsidRDefault="007060CC" w:rsidP="007060CC">
      <w:pPr>
        <w:rPr>
          <w:lang w:val="en-US"/>
        </w:rPr>
      </w:pPr>
    </w:p>
    <w:p w:rsidR="007060CC" w:rsidRPr="002D1ED0" w:rsidRDefault="007060CC" w:rsidP="007060CC">
      <w:pPr>
        <w:rPr>
          <w:lang w:val="en-US"/>
        </w:rPr>
      </w:pPr>
    </w:p>
    <w:p w:rsidR="007060CC" w:rsidRPr="002D1ED0" w:rsidRDefault="007060CC" w:rsidP="007060CC">
      <w:pPr>
        <w:rPr>
          <w:lang w:val="en-US"/>
        </w:rPr>
      </w:pPr>
    </w:p>
    <w:p w:rsidR="007060CC" w:rsidRPr="002D1ED0" w:rsidRDefault="007060CC" w:rsidP="007060CC">
      <w:pPr>
        <w:rPr>
          <w:lang w:val="en-US"/>
        </w:rPr>
      </w:pPr>
    </w:p>
    <w:p w:rsidR="007060CC" w:rsidRPr="002D1ED0" w:rsidRDefault="007060CC" w:rsidP="007060CC">
      <w:pPr>
        <w:rPr>
          <w:lang w:val="en-US"/>
        </w:rPr>
      </w:pPr>
    </w:p>
    <w:p w:rsidR="007060CC" w:rsidRPr="002D1ED0" w:rsidRDefault="007060CC" w:rsidP="007060CC">
      <w:pPr>
        <w:rPr>
          <w:lang w:val="en-US"/>
        </w:rPr>
      </w:pPr>
    </w:p>
    <w:p w:rsidR="007060CC" w:rsidRPr="002D1ED0" w:rsidRDefault="007060CC" w:rsidP="007060CC">
      <w:pPr>
        <w:rPr>
          <w:lang w:val="en-US"/>
        </w:rPr>
      </w:pPr>
    </w:p>
    <w:p w:rsidR="007060CC" w:rsidRPr="002D1ED0" w:rsidRDefault="007060CC" w:rsidP="007060CC">
      <w:pPr>
        <w:rPr>
          <w:lang w:val="en-US"/>
        </w:rPr>
      </w:pPr>
    </w:p>
    <w:p w:rsidR="007060CC" w:rsidRPr="002D1ED0" w:rsidRDefault="007060CC" w:rsidP="007060CC">
      <w:pPr>
        <w:rPr>
          <w:lang w:val="en-US"/>
        </w:rPr>
      </w:pPr>
    </w:p>
    <w:p w:rsidR="007060CC" w:rsidRPr="002D1ED0" w:rsidRDefault="007060CC" w:rsidP="007060CC">
      <w:pPr>
        <w:rPr>
          <w:lang w:val="en-US"/>
        </w:rPr>
      </w:pPr>
    </w:p>
    <w:p w:rsidR="007060CC" w:rsidRPr="002D1ED0" w:rsidRDefault="007060CC" w:rsidP="007060CC">
      <w:pPr>
        <w:rPr>
          <w:lang w:val="en-US"/>
        </w:rPr>
      </w:pPr>
    </w:p>
    <w:p w:rsidR="007060CC" w:rsidRPr="002D1ED0" w:rsidRDefault="007060CC" w:rsidP="007060CC">
      <w:pPr>
        <w:rPr>
          <w:lang w:val="en-US"/>
        </w:rPr>
      </w:pPr>
    </w:p>
    <w:p w:rsidR="007060CC" w:rsidRPr="002D1ED0" w:rsidRDefault="007060CC" w:rsidP="007060CC">
      <w:pPr>
        <w:rPr>
          <w:lang w:val="en-US"/>
        </w:rPr>
      </w:pPr>
    </w:p>
    <w:p w:rsidR="007060CC" w:rsidRPr="002D1ED0" w:rsidRDefault="007060CC" w:rsidP="007060CC">
      <w:pPr>
        <w:rPr>
          <w:lang w:val="en-US"/>
        </w:rPr>
      </w:pPr>
    </w:p>
    <w:p w:rsidR="00F5105F" w:rsidRPr="002D1ED0" w:rsidRDefault="007060CC">
      <w:pPr>
        <w:rPr>
          <w:lang w:val="en-US"/>
        </w:rPr>
      </w:pPr>
      <w:r w:rsidRPr="002D1ED0">
        <w:rPr>
          <w:lang w:val="en-US"/>
        </w:rPr>
        <w:br w:type="page"/>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1701"/>
        <w:gridCol w:w="709"/>
        <w:gridCol w:w="945"/>
        <w:gridCol w:w="614"/>
        <w:gridCol w:w="284"/>
        <w:gridCol w:w="47"/>
        <w:gridCol w:w="236"/>
        <w:gridCol w:w="709"/>
        <w:gridCol w:w="142"/>
        <w:gridCol w:w="283"/>
        <w:gridCol w:w="142"/>
        <w:gridCol w:w="833"/>
        <w:gridCol w:w="1400"/>
      </w:tblGrid>
      <w:tr w:rsidR="00F5105F" w:rsidRPr="00E63A0D" w:rsidTr="00F5105F">
        <w:tc>
          <w:tcPr>
            <w:tcW w:w="9854" w:type="dxa"/>
            <w:gridSpan w:val="15"/>
          </w:tcPr>
          <w:p w:rsidR="007A59A3" w:rsidRPr="007A59A3" w:rsidRDefault="007A59A3" w:rsidP="007A59A3">
            <w:pPr>
              <w:autoSpaceDE w:val="0"/>
              <w:autoSpaceDN w:val="0"/>
              <w:adjustRightInd w:val="0"/>
              <w:jc w:val="center"/>
              <w:rPr>
                <w:b/>
                <w:lang w:val="en-US"/>
              </w:rPr>
            </w:pPr>
            <w:r w:rsidRPr="007A59A3">
              <w:rPr>
                <w:b/>
                <w:lang w:val="en-US"/>
              </w:rPr>
              <w:lastRenderedPageBreak/>
              <w:t>Al-Farabi Kazakh National University</w:t>
            </w:r>
          </w:p>
          <w:p w:rsidR="007A59A3" w:rsidRPr="007A59A3" w:rsidRDefault="007A59A3" w:rsidP="007A59A3">
            <w:pPr>
              <w:autoSpaceDE w:val="0"/>
              <w:autoSpaceDN w:val="0"/>
              <w:adjustRightInd w:val="0"/>
              <w:jc w:val="center"/>
              <w:rPr>
                <w:b/>
                <w:lang w:val="en-US"/>
              </w:rPr>
            </w:pPr>
            <w:r w:rsidRPr="007A59A3">
              <w:rPr>
                <w:b/>
                <w:lang w:val="en-US"/>
              </w:rPr>
              <w:t>Syllabus</w:t>
            </w:r>
          </w:p>
          <w:p w:rsidR="007A59A3" w:rsidRPr="00062FAB" w:rsidRDefault="007A59A3" w:rsidP="00062FAB">
            <w:pPr>
              <w:pStyle w:val="a4"/>
              <w:jc w:val="center"/>
              <w:rPr>
                <w:b/>
                <w:bCs/>
                <w:lang w:val="en-US"/>
              </w:rPr>
            </w:pPr>
            <w:r w:rsidRPr="007A59A3">
              <w:rPr>
                <w:b/>
                <w:lang w:val="en-US"/>
              </w:rPr>
              <w:t>OPNI 5206 – "</w:t>
            </w:r>
            <w:r w:rsidR="00062FAB" w:rsidRPr="00062FAB">
              <w:rPr>
                <w:b/>
                <w:bCs/>
                <w:lang w:val="en-US"/>
              </w:rPr>
              <w:t>Organization and planning of scientific research</w:t>
            </w:r>
            <w:r w:rsidRPr="00062FAB">
              <w:rPr>
                <w:b/>
                <w:lang w:val="en-US"/>
              </w:rPr>
              <w:t xml:space="preserve">"  </w:t>
            </w:r>
          </w:p>
          <w:p w:rsidR="00F5105F" w:rsidRPr="00F41CAC" w:rsidRDefault="007A59A3" w:rsidP="007A59A3">
            <w:pPr>
              <w:autoSpaceDE w:val="0"/>
              <w:autoSpaceDN w:val="0"/>
              <w:adjustRightInd w:val="0"/>
              <w:jc w:val="center"/>
              <w:rPr>
                <w:b/>
              </w:rPr>
            </w:pPr>
            <w:proofErr w:type="spellStart"/>
            <w:r w:rsidRPr="007A59A3">
              <w:rPr>
                <w:b/>
              </w:rPr>
              <w:t>Autumn</w:t>
            </w:r>
            <w:proofErr w:type="spellEnd"/>
            <w:r w:rsidRPr="007A59A3">
              <w:rPr>
                <w:b/>
              </w:rPr>
              <w:t xml:space="preserve"> </w:t>
            </w:r>
            <w:proofErr w:type="spellStart"/>
            <w:r w:rsidRPr="007A59A3">
              <w:rPr>
                <w:b/>
              </w:rPr>
              <w:t>semester</w:t>
            </w:r>
            <w:proofErr w:type="spellEnd"/>
            <w:r w:rsidRPr="007A59A3">
              <w:rPr>
                <w:b/>
              </w:rPr>
              <w:t xml:space="preserve"> </w:t>
            </w:r>
            <w:proofErr w:type="spellStart"/>
            <w:r w:rsidRPr="007A59A3">
              <w:rPr>
                <w:b/>
              </w:rPr>
              <w:t>of</w:t>
            </w:r>
            <w:proofErr w:type="spellEnd"/>
            <w:r w:rsidRPr="007A59A3">
              <w:rPr>
                <w:b/>
              </w:rPr>
              <w:t xml:space="preserve"> 2016-2017</w:t>
            </w:r>
          </w:p>
        </w:tc>
      </w:tr>
      <w:tr w:rsidR="00F5105F" w:rsidRPr="00E63A0D" w:rsidTr="00F5105F">
        <w:trPr>
          <w:trHeight w:val="265"/>
        </w:trPr>
        <w:tc>
          <w:tcPr>
            <w:tcW w:w="1809" w:type="dxa"/>
            <w:gridSpan w:val="2"/>
            <w:vMerge w:val="restart"/>
          </w:tcPr>
          <w:p w:rsidR="00F5105F" w:rsidRPr="007A59A3" w:rsidRDefault="007A59A3" w:rsidP="00F5105F">
            <w:pPr>
              <w:autoSpaceDE w:val="0"/>
              <w:autoSpaceDN w:val="0"/>
              <w:adjustRightInd w:val="0"/>
              <w:rPr>
                <w:b/>
                <w:lang w:val="en-US"/>
              </w:rPr>
            </w:pPr>
            <w:r>
              <w:rPr>
                <w:b/>
                <w:lang w:val="en-US"/>
              </w:rPr>
              <w:t>Code of discipline</w:t>
            </w:r>
          </w:p>
        </w:tc>
        <w:tc>
          <w:tcPr>
            <w:tcW w:w="1701" w:type="dxa"/>
            <w:vMerge w:val="restart"/>
          </w:tcPr>
          <w:p w:rsidR="00F5105F" w:rsidRPr="007A59A3" w:rsidRDefault="007A59A3" w:rsidP="00F5105F">
            <w:pPr>
              <w:autoSpaceDE w:val="0"/>
              <w:autoSpaceDN w:val="0"/>
              <w:adjustRightInd w:val="0"/>
              <w:rPr>
                <w:b/>
                <w:lang w:val="en-US"/>
              </w:rPr>
            </w:pPr>
            <w:r>
              <w:rPr>
                <w:b/>
                <w:lang w:val="en-US"/>
              </w:rPr>
              <w:t>Title of discipline</w:t>
            </w:r>
          </w:p>
        </w:tc>
        <w:tc>
          <w:tcPr>
            <w:tcW w:w="709" w:type="dxa"/>
            <w:vMerge w:val="restart"/>
          </w:tcPr>
          <w:p w:rsidR="00F5105F" w:rsidRPr="00F41CAC" w:rsidRDefault="007A59A3" w:rsidP="00F5105F">
            <w:pPr>
              <w:autoSpaceDE w:val="0"/>
              <w:autoSpaceDN w:val="0"/>
              <w:adjustRightInd w:val="0"/>
              <w:rPr>
                <w:b/>
              </w:rPr>
            </w:pPr>
            <w:proofErr w:type="spellStart"/>
            <w:r>
              <w:rPr>
                <w:b/>
              </w:rPr>
              <w:t>Type</w:t>
            </w:r>
            <w:proofErr w:type="spellEnd"/>
          </w:p>
        </w:tc>
        <w:tc>
          <w:tcPr>
            <w:tcW w:w="2835" w:type="dxa"/>
            <w:gridSpan w:val="6"/>
          </w:tcPr>
          <w:p w:rsidR="00F5105F" w:rsidRPr="007A59A3" w:rsidRDefault="007A59A3" w:rsidP="00F5105F">
            <w:pPr>
              <w:autoSpaceDE w:val="0"/>
              <w:autoSpaceDN w:val="0"/>
              <w:adjustRightInd w:val="0"/>
              <w:rPr>
                <w:b/>
                <w:lang w:val="en-US"/>
              </w:rPr>
            </w:pPr>
            <w:r>
              <w:rPr>
                <w:b/>
                <w:lang w:val="en-US"/>
              </w:rPr>
              <w:t>Number of hours per week</w:t>
            </w:r>
          </w:p>
        </w:tc>
        <w:tc>
          <w:tcPr>
            <w:tcW w:w="1400" w:type="dxa"/>
            <w:gridSpan w:val="4"/>
            <w:vMerge w:val="restart"/>
          </w:tcPr>
          <w:p w:rsidR="00F5105F" w:rsidRPr="007A59A3" w:rsidRDefault="00063728" w:rsidP="00F5105F">
            <w:pPr>
              <w:autoSpaceDE w:val="0"/>
              <w:autoSpaceDN w:val="0"/>
              <w:adjustRightInd w:val="0"/>
              <w:rPr>
                <w:b/>
                <w:lang w:val="en-US"/>
              </w:rPr>
            </w:pPr>
            <w:r>
              <w:rPr>
                <w:b/>
                <w:lang w:val="en-US"/>
              </w:rPr>
              <w:t>Credits</w:t>
            </w:r>
          </w:p>
        </w:tc>
        <w:tc>
          <w:tcPr>
            <w:tcW w:w="1400" w:type="dxa"/>
            <w:vMerge w:val="restart"/>
          </w:tcPr>
          <w:p w:rsidR="00F5105F" w:rsidRPr="00F41CAC" w:rsidRDefault="00F5105F" w:rsidP="00F5105F">
            <w:pPr>
              <w:autoSpaceDE w:val="0"/>
              <w:autoSpaceDN w:val="0"/>
              <w:adjustRightInd w:val="0"/>
              <w:rPr>
                <w:b/>
                <w:lang w:val="en-US"/>
              </w:rPr>
            </w:pPr>
            <w:r w:rsidRPr="00F41CAC">
              <w:rPr>
                <w:b/>
                <w:lang w:val="en-US"/>
              </w:rPr>
              <w:t>ECTS</w:t>
            </w:r>
          </w:p>
        </w:tc>
      </w:tr>
      <w:tr w:rsidR="00F5105F" w:rsidRPr="00E63A0D" w:rsidTr="00F5105F">
        <w:trPr>
          <w:trHeight w:val="265"/>
        </w:trPr>
        <w:tc>
          <w:tcPr>
            <w:tcW w:w="1809" w:type="dxa"/>
            <w:gridSpan w:val="2"/>
            <w:vMerge/>
          </w:tcPr>
          <w:p w:rsidR="00F5105F" w:rsidRPr="00F41CAC" w:rsidRDefault="00F5105F" w:rsidP="00F5105F">
            <w:pPr>
              <w:autoSpaceDE w:val="0"/>
              <w:autoSpaceDN w:val="0"/>
              <w:adjustRightInd w:val="0"/>
              <w:jc w:val="center"/>
              <w:rPr>
                <w:b/>
              </w:rPr>
            </w:pPr>
          </w:p>
        </w:tc>
        <w:tc>
          <w:tcPr>
            <w:tcW w:w="1701" w:type="dxa"/>
            <w:vMerge/>
          </w:tcPr>
          <w:p w:rsidR="00F5105F" w:rsidRPr="00F41CAC" w:rsidRDefault="00F5105F" w:rsidP="00F5105F">
            <w:pPr>
              <w:autoSpaceDE w:val="0"/>
              <w:autoSpaceDN w:val="0"/>
              <w:adjustRightInd w:val="0"/>
              <w:jc w:val="center"/>
              <w:rPr>
                <w:b/>
              </w:rPr>
            </w:pPr>
          </w:p>
        </w:tc>
        <w:tc>
          <w:tcPr>
            <w:tcW w:w="709" w:type="dxa"/>
            <w:vMerge/>
          </w:tcPr>
          <w:p w:rsidR="00F5105F" w:rsidRPr="00F41CAC" w:rsidRDefault="00F5105F" w:rsidP="00F5105F">
            <w:pPr>
              <w:autoSpaceDE w:val="0"/>
              <w:autoSpaceDN w:val="0"/>
              <w:adjustRightInd w:val="0"/>
              <w:jc w:val="center"/>
              <w:rPr>
                <w:b/>
              </w:rPr>
            </w:pPr>
          </w:p>
        </w:tc>
        <w:tc>
          <w:tcPr>
            <w:tcW w:w="945" w:type="dxa"/>
          </w:tcPr>
          <w:p w:rsidR="00F5105F" w:rsidRPr="00F41CAC" w:rsidRDefault="007A59A3" w:rsidP="00F5105F">
            <w:pPr>
              <w:autoSpaceDE w:val="0"/>
              <w:autoSpaceDN w:val="0"/>
              <w:adjustRightInd w:val="0"/>
              <w:jc w:val="center"/>
              <w:rPr>
                <w:b/>
              </w:rPr>
            </w:pPr>
            <w:proofErr w:type="spellStart"/>
            <w:r>
              <w:rPr>
                <w:b/>
              </w:rPr>
              <w:t>Lec</w:t>
            </w:r>
            <w:proofErr w:type="spellEnd"/>
          </w:p>
        </w:tc>
        <w:tc>
          <w:tcPr>
            <w:tcW w:w="945" w:type="dxa"/>
            <w:gridSpan w:val="3"/>
          </w:tcPr>
          <w:p w:rsidR="00F5105F" w:rsidRPr="00F41CAC" w:rsidRDefault="007A59A3" w:rsidP="00F5105F">
            <w:pPr>
              <w:autoSpaceDE w:val="0"/>
              <w:autoSpaceDN w:val="0"/>
              <w:adjustRightInd w:val="0"/>
              <w:jc w:val="center"/>
              <w:rPr>
                <w:b/>
              </w:rPr>
            </w:pPr>
            <w:proofErr w:type="spellStart"/>
            <w:r>
              <w:rPr>
                <w:b/>
              </w:rPr>
              <w:t>Sem</w:t>
            </w:r>
            <w:proofErr w:type="spellEnd"/>
          </w:p>
        </w:tc>
        <w:tc>
          <w:tcPr>
            <w:tcW w:w="945" w:type="dxa"/>
            <w:gridSpan w:val="2"/>
          </w:tcPr>
          <w:p w:rsidR="00F5105F" w:rsidRPr="00F41CAC" w:rsidRDefault="007A59A3" w:rsidP="00F5105F">
            <w:pPr>
              <w:autoSpaceDE w:val="0"/>
              <w:autoSpaceDN w:val="0"/>
              <w:adjustRightInd w:val="0"/>
              <w:jc w:val="center"/>
              <w:rPr>
                <w:b/>
              </w:rPr>
            </w:pPr>
            <w:proofErr w:type="spellStart"/>
            <w:r>
              <w:rPr>
                <w:b/>
              </w:rPr>
              <w:t>Lab</w:t>
            </w:r>
            <w:proofErr w:type="spellEnd"/>
          </w:p>
        </w:tc>
        <w:tc>
          <w:tcPr>
            <w:tcW w:w="1400" w:type="dxa"/>
            <w:gridSpan w:val="4"/>
            <w:vMerge/>
          </w:tcPr>
          <w:p w:rsidR="00F5105F" w:rsidRPr="00F41CAC" w:rsidRDefault="00F5105F" w:rsidP="00F5105F">
            <w:pPr>
              <w:autoSpaceDE w:val="0"/>
              <w:autoSpaceDN w:val="0"/>
              <w:adjustRightInd w:val="0"/>
              <w:jc w:val="center"/>
              <w:rPr>
                <w:b/>
              </w:rPr>
            </w:pPr>
          </w:p>
        </w:tc>
        <w:tc>
          <w:tcPr>
            <w:tcW w:w="1400" w:type="dxa"/>
            <w:vMerge/>
          </w:tcPr>
          <w:p w:rsidR="00F5105F" w:rsidRPr="00F41CAC" w:rsidRDefault="00F5105F" w:rsidP="00F5105F">
            <w:pPr>
              <w:autoSpaceDE w:val="0"/>
              <w:autoSpaceDN w:val="0"/>
              <w:adjustRightInd w:val="0"/>
              <w:jc w:val="center"/>
              <w:rPr>
                <w:b/>
              </w:rPr>
            </w:pPr>
          </w:p>
        </w:tc>
      </w:tr>
      <w:tr w:rsidR="00F5105F" w:rsidRPr="00E63A0D" w:rsidTr="00F5105F">
        <w:tc>
          <w:tcPr>
            <w:tcW w:w="1809" w:type="dxa"/>
            <w:gridSpan w:val="2"/>
          </w:tcPr>
          <w:p w:rsidR="00F5105F" w:rsidRPr="00F41CAC" w:rsidRDefault="00F5105F" w:rsidP="00F5105F">
            <w:pPr>
              <w:autoSpaceDE w:val="0"/>
              <w:autoSpaceDN w:val="0"/>
              <w:adjustRightInd w:val="0"/>
              <w:jc w:val="center"/>
              <w:rPr>
                <w:b/>
              </w:rPr>
            </w:pPr>
            <w:r w:rsidRPr="007060CC">
              <w:rPr>
                <w:b/>
                <w:lang w:val="en-US"/>
              </w:rPr>
              <w:t>OPNI</w:t>
            </w:r>
            <w:r>
              <w:rPr>
                <w:b/>
                <w:lang w:val="kk-KZ"/>
              </w:rPr>
              <w:t xml:space="preserve"> </w:t>
            </w:r>
            <w:r w:rsidRPr="00F5105F">
              <w:rPr>
                <w:b/>
                <w:lang w:val="kk-KZ"/>
              </w:rPr>
              <w:t>5206</w:t>
            </w:r>
          </w:p>
        </w:tc>
        <w:tc>
          <w:tcPr>
            <w:tcW w:w="1701" w:type="dxa"/>
          </w:tcPr>
          <w:p w:rsidR="00F5105F" w:rsidRPr="00062FAB" w:rsidRDefault="00062FAB" w:rsidP="00062FAB">
            <w:pPr>
              <w:pStyle w:val="a4"/>
              <w:jc w:val="center"/>
              <w:rPr>
                <w:bCs/>
                <w:lang w:val="en-US"/>
              </w:rPr>
            </w:pPr>
            <w:r w:rsidRPr="00062FAB">
              <w:rPr>
                <w:bCs/>
                <w:lang w:val="en-US"/>
              </w:rPr>
              <w:t>Organization and planning of scientific research</w:t>
            </w:r>
          </w:p>
        </w:tc>
        <w:tc>
          <w:tcPr>
            <w:tcW w:w="709" w:type="dxa"/>
          </w:tcPr>
          <w:p w:rsidR="00F5105F" w:rsidRPr="00E63A0D" w:rsidRDefault="00F5105F" w:rsidP="00F5105F">
            <w:pPr>
              <w:autoSpaceDE w:val="0"/>
              <w:autoSpaceDN w:val="0"/>
              <w:adjustRightInd w:val="0"/>
              <w:jc w:val="center"/>
            </w:pPr>
            <w:r w:rsidRPr="00372FDE">
              <w:t>ОК</w:t>
            </w:r>
          </w:p>
        </w:tc>
        <w:tc>
          <w:tcPr>
            <w:tcW w:w="945" w:type="dxa"/>
          </w:tcPr>
          <w:p w:rsidR="00F5105F" w:rsidRPr="00E63A0D" w:rsidRDefault="00F5105F" w:rsidP="00F5105F">
            <w:pPr>
              <w:autoSpaceDE w:val="0"/>
              <w:autoSpaceDN w:val="0"/>
              <w:adjustRightInd w:val="0"/>
              <w:jc w:val="center"/>
            </w:pPr>
            <w:r w:rsidRPr="00E63A0D">
              <w:t>2</w:t>
            </w:r>
          </w:p>
        </w:tc>
        <w:tc>
          <w:tcPr>
            <w:tcW w:w="945" w:type="dxa"/>
            <w:gridSpan w:val="3"/>
          </w:tcPr>
          <w:p w:rsidR="00F5105F" w:rsidRPr="00E63A0D" w:rsidRDefault="00F5105F" w:rsidP="00F5105F">
            <w:pPr>
              <w:autoSpaceDE w:val="0"/>
              <w:autoSpaceDN w:val="0"/>
              <w:adjustRightInd w:val="0"/>
              <w:jc w:val="center"/>
            </w:pPr>
            <w:r>
              <w:t>1</w:t>
            </w:r>
          </w:p>
        </w:tc>
        <w:tc>
          <w:tcPr>
            <w:tcW w:w="945" w:type="dxa"/>
            <w:gridSpan w:val="2"/>
          </w:tcPr>
          <w:p w:rsidR="00F5105F" w:rsidRPr="00E63A0D" w:rsidRDefault="00F5105F" w:rsidP="00F5105F">
            <w:pPr>
              <w:autoSpaceDE w:val="0"/>
              <w:autoSpaceDN w:val="0"/>
              <w:adjustRightInd w:val="0"/>
              <w:jc w:val="center"/>
            </w:pPr>
            <w:r>
              <w:t>0</w:t>
            </w:r>
          </w:p>
        </w:tc>
        <w:tc>
          <w:tcPr>
            <w:tcW w:w="1400" w:type="dxa"/>
            <w:gridSpan w:val="4"/>
          </w:tcPr>
          <w:p w:rsidR="00F5105F" w:rsidRPr="007772D4" w:rsidRDefault="00F5105F" w:rsidP="00F5105F">
            <w:pPr>
              <w:autoSpaceDE w:val="0"/>
              <w:autoSpaceDN w:val="0"/>
              <w:adjustRightInd w:val="0"/>
              <w:jc w:val="center"/>
              <w:rPr>
                <w:lang w:val="en-US"/>
              </w:rPr>
            </w:pPr>
            <w:r>
              <w:rPr>
                <w:lang w:val="en-US"/>
              </w:rPr>
              <w:t>3</w:t>
            </w:r>
          </w:p>
        </w:tc>
        <w:tc>
          <w:tcPr>
            <w:tcW w:w="1400" w:type="dxa"/>
          </w:tcPr>
          <w:p w:rsidR="00F5105F" w:rsidRPr="00E63A0D" w:rsidRDefault="00372FDE" w:rsidP="00F5105F">
            <w:pPr>
              <w:autoSpaceDE w:val="0"/>
              <w:autoSpaceDN w:val="0"/>
              <w:adjustRightInd w:val="0"/>
              <w:jc w:val="center"/>
            </w:pPr>
            <w:r>
              <w:t>4,5</w:t>
            </w:r>
          </w:p>
        </w:tc>
      </w:tr>
      <w:tr w:rsidR="00F5105F" w:rsidRPr="00063728" w:rsidTr="00F5105F">
        <w:trPr>
          <w:trHeight w:val="878"/>
        </w:trPr>
        <w:tc>
          <w:tcPr>
            <w:tcW w:w="1809" w:type="dxa"/>
            <w:gridSpan w:val="2"/>
          </w:tcPr>
          <w:p w:rsidR="00F5105F" w:rsidRPr="007A59A3" w:rsidRDefault="007A59A3" w:rsidP="00F5105F">
            <w:pPr>
              <w:autoSpaceDE w:val="0"/>
              <w:autoSpaceDN w:val="0"/>
              <w:adjustRightInd w:val="0"/>
              <w:rPr>
                <w:b/>
                <w:lang w:val="en-US"/>
              </w:rPr>
            </w:pPr>
            <w:r>
              <w:rPr>
                <w:b/>
                <w:lang w:val="en-US"/>
              </w:rPr>
              <w:t>Prerequisites</w:t>
            </w:r>
          </w:p>
        </w:tc>
        <w:tc>
          <w:tcPr>
            <w:tcW w:w="8045" w:type="dxa"/>
            <w:gridSpan w:val="13"/>
          </w:tcPr>
          <w:p w:rsidR="00F5105F" w:rsidRPr="007A59A3" w:rsidRDefault="007A59A3" w:rsidP="00F5105F">
            <w:pPr>
              <w:jc w:val="both"/>
              <w:rPr>
                <w:lang w:val="en-US"/>
              </w:rPr>
            </w:pPr>
            <w:r w:rsidRPr="007A59A3">
              <w:rPr>
                <w:lang w:val="en-US" w:eastAsia="ko-KR"/>
              </w:rPr>
              <w:t>Inorganic chemistry, analytical chemistry, engineering chemistry, organic chemistry, physical chemistry, chemistry and physics of polymers, colloid chemistry, elective disciplines according to a specialization profile.</w:t>
            </w:r>
          </w:p>
        </w:tc>
      </w:tr>
      <w:tr w:rsidR="00F5105F" w:rsidRPr="007A59A3" w:rsidTr="00F5105F">
        <w:tc>
          <w:tcPr>
            <w:tcW w:w="1809" w:type="dxa"/>
            <w:gridSpan w:val="2"/>
          </w:tcPr>
          <w:p w:rsidR="00F5105F" w:rsidRPr="00F41CAC" w:rsidRDefault="007A59A3" w:rsidP="00F5105F">
            <w:pPr>
              <w:autoSpaceDE w:val="0"/>
              <w:autoSpaceDN w:val="0"/>
              <w:adjustRightInd w:val="0"/>
              <w:rPr>
                <w:b/>
              </w:rPr>
            </w:pPr>
            <w:proofErr w:type="spellStart"/>
            <w:r>
              <w:rPr>
                <w:b/>
              </w:rPr>
              <w:t>Lecturer</w:t>
            </w:r>
            <w:proofErr w:type="spellEnd"/>
          </w:p>
        </w:tc>
        <w:tc>
          <w:tcPr>
            <w:tcW w:w="3969" w:type="dxa"/>
            <w:gridSpan w:val="4"/>
          </w:tcPr>
          <w:p w:rsidR="00F5105F" w:rsidRPr="007A59A3" w:rsidRDefault="007A59A3" w:rsidP="007A59A3">
            <w:pPr>
              <w:autoSpaceDE w:val="0"/>
              <w:autoSpaceDN w:val="0"/>
              <w:adjustRightInd w:val="0"/>
              <w:jc w:val="center"/>
              <w:rPr>
                <w:lang w:val="en-US"/>
              </w:rPr>
            </w:pPr>
            <w:proofErr w:type="spellStart"/>
            <w:r>
              <w:rPr>
                <w:lang w:val="en-US"/>
              </w:rPr>
              <w:t>Mun</w:t>
            </w:r>
            <w:proofErr w:type="spellEnd"/>
            <w:r>
              <w:rPr>
                <w:lang w:val="en-US"/>
              </w:rPr>
              <w:t xml:space="preserve"> G.A.</w:t>
            </w:r>
            <w:r w:rsidR="00F5105F" w:rsidRPr="007A59A3">
              <w:rPr>
                <w:lang w:val="en-US"/>
              </w:rPr>
              <w:t xml:space="preserve"> </w:t>
            </w:r>
            <w:r>
              <w:rPr>
                <w:lang w:val="en-US"/>
              </w:rPr>
              <w:t>PhD Chem.,</w:t>
            </w:r>
            <w:r w:rsidR="00425DA7" w:rsidRPr="007A59A3">
              <w:rPr>
                <w:lang w:val="en-US"/>
              </w:rPr>
              <w:t xml:space="preserve"> </w:t>
            </w:r>
            <w:r w:rsidRPr="007A59A3">
              <w:rPr>
                <w:lang w:val="en-US"/>
              </w:rPr>
              <w:t>prof.</w:t>
            </w:r>
          </w:p>
        </w:tc>
        <w:tc>
          <w:tcPr>
            <w:tcW w:w="1701" w:type="dxa"/>
            <w:gridSpan w:val="6"/>
            <w:vMerge w:val="restart"/>
          </w:tcPr>
          <w:p w:rsidR="00F5105F" w:rsidRPr="007A59A3" w:rsidRDefault="007A59A3" w:rsidP="00F5105F">
            <w:pPr>
              <w:autoSpaceDE w:val="0"/>
              <w:autoSpaceDN w:val="0"/>
              <w:adjustRightInd w:val="0"/>
              <w:rPr>
                <w:b/>
                <w:lang w:val="en-US"/>
              </w:rPr>
            </w:pPr>
            <w:proofErr w:type="spellStart"/>
            <w:r>
              <w:rPr>
                <w:b/>
                <w:lang w:val="en-US"/>
              </w:rPr>
              <w:t>Work.hours</w:t>
            </w:r>
            <w:proofErr w:type="spellEnd"/>
          </w:p>
        </w:tc>
        <w:tc>
          <w:tcPr>
            <w:tcW w:w="2375" w:type="dxa"/>
            <w:gridSpan w:val="3"/>
            <w:vMerge w:val="restart"/>
          </w:tcPr>
          <w:p w:rsidR="00F5105F" w:rsidRPr="007A59A3" w:rsidRDefault="007A59A3" w:rsidP="00F5105F">
            <w:pPr>
              <w:autoSpaceDE w:val="0"/>
              <w:autoSpaceDN w:val="0"/>
              <w:adjustRightInd w:val="0"/>
              <w:jc w:val="center"/>
              <w:rPr>
                <w:lang w:val="en-US"/>
              </w:rPr>
            </w:pPr>
            <w:r>
              <w:rPr>
                <w:lang w:val="en-US"/>
              </w:rPr>
              <w:t>By schedule</w:t>
            </w:r>
          </w:p>
        </w:tc>
      </w:tr>
      <w:tr w:rsidR="00F5105F" w:rsidRPr="007A59A3" w:rsidTr="00F5105F">
        <w:tc>
          <w:tcPr>
            <w:tcW w:w="1809" w:type="dxa"/>
            <w:gridSpan w:val="2"/>
          </w:tcPr>
          <w:p w:rsidR="00F5105F" w:rsidRPr="007A59A3" w:rsidRDefault="00F5105F" w:rsidP="00F5105F">
            <w:pPr>
              <w:autoSpaceDE w:val="0"/>
              <w:autoSpaceDN w:val="0"/>
              <w:adjustRightInd w:val="0"/>
              <w:rPr>
                <w:b/>
                <w:lang w:val="en-US"/>
              </w:rPr>
            </w:pPr>
            <w:r w:rsidRPr="00F41CAC">
              <w:rPr>
                <w:b/>
                <w:lang w:val="en-US"/>
              </w:rPr>
              <w:t>e</w:t>
            </w:r>
            <w:r w:rsidRPr="007A59A3">
              <w:rPr>
                <w:b/>
                <w:lang w:val="en-US"/>
              </w:rPr>
              <w:t>-</w:t>
            </w:r>
            <w:r w:rsidRPr="00F41CAC">
              <w:rPr>
                <w:b/>
                <w:lang w:val="en-US"/>
              </w:rPr>
              <w:t>mail</w:t>
            </w:r>
          </w:p>
        </w:tc>
        <w:tc>
          <w:tcPr>
            <w:tcW w:w="3969" w:type="dxa"/>
            <w:gridSpan w:val="4"/>
          </w:tcPr>
          <w:p w:rsidR="00F5105F" w:rsidRPr="007A59A3" w:rsidRDefault="00425DA7" w:rsidP="00425DA7">
            <w:pPr>
              <w:autoSpaceDE w:val="0"/>
              <w:autoSpaceDN w:val="0"/>
              <w:adjustRightInd w:val="0"/>
              <w:jc w:val="center"/>
              <w:rPr>
                <w:lang w:val="en-US"/>
              </w:rPr>
            </w:pPr>
            <w:r>
              <w:rPr>
                <w:lang w:val="en-US"/>
              </w:rPr>
              <w:t>Grygoryy</w:t>
            </w:r>
            <w:r w:rsidR="00F5105F" w:rsidRPr="007A59A3">
              <w:rPr>
                <w:lang w:val="en-US"/>
              </w:rPr>
              <w:t>.</w:t>
            </w:r>
            <w:r>
              <w:rPr>
                <w:lang w:val="en-US"/>
              </w:rPr>
              <w:t>Mun</w:t>
            </w:r>
            <w:r w:rsidR="00F5105F" w:rsidRPr="007A59A3">
              <w:rPr>
                <w:lang w:val="en-US"/>
              </w:rPr>
              <w:t>@</w:t>
            </w:r>
            <w:r w:rsidR="00F5105F">
              <w:rPr>
                <w:lang w:val="en-US"/>
              </w:rPr>
              <w:t>kaznu</w:t>
            </w:r>
            <w:r w:rsidR="00F5105F" w:rsidRPr="007A59A3">
              <w:rPr>
                <w:lang w:val="en-US"/>
              </w:rPr>
              <w:t>.</w:t>
            </w:r>
            <w:r w:rsidR="00F5105F">
              <w:rPr>
                <w:lang w:val="en-US"/>
              </w:rPr>
              <w:t>kz</w:t>
            </w:r>
          </w:p>
        </w:tc>
        <w:tc>
          <w:tcPr>
            <w:tcW w:w="1701" w:type="dxa"/>
            <w:gridSpan w:val="6"/>
            <w:vMerge/>
          </w:tcPr>
          <w:p w:rsidR="00F5105F" w:rsidRPr="007A59A3" w:rsidRDefault="00F5105F" w:rsidP="00F5105F">
            <w:pPr>
              <w:autoSpaceDE w:val="0"/>
              <w:autoSpaceDN w:val="0"/>
              <w:adjustRightInd w:val="0"/>
              <w:rPr>
                <w:b/>
                <w:lang w:val="en-US"/>
              </w:rPr>
            </w:pPr>
          </w:p>
        </w:tc>
        <w:tc>
          <w:tcPr>
            <w:tcW w:w="2375" w:type="dxa"/>
            <w:gridSpan w:val="3"/>
            <w:vMerge/>
          </w:tcPr>
          <w:p w:rsidR="00F5105F" w:rsidRPr="007A59A3" w:rsidRDefault="00F5105F" w:rsidP="00F5105F">
            <w:pPr>
              <w:autoSpaceDE w:val="0"/>
              <w:autoSpaceDN w:val="0"/>
              <w:adjustRightInd w:val="0"/>
              <w:jc w:val="center"/>
              <w:rPr>
                <w:lang w:val="en-US"/>
              </w:rPr>
            </w:pPr>
          </w:p>
        </w:tc>
      </w:tr>
      <w:tr w:rsidR="00F5105F" w:rsidRPr="007A59A3" w:rsidTr="00F5105F">
        <w:tc>
          <w:tcPr>
            <w:tcW w:w="1809" w:type="dxa"/>
            <w:gridSpan w:val="2"/>
          </w:tcPr>
          <w:p w:rsidR="00F5105F" w:rsidRPr="007A59A3" w:rsidRDefault="007A59A3" w:rsidP="00F5105F">
            <w:pPr>
              <w:autoSpaceDE w:val="0"/>
              <w:autoSpaceDN w:val="0"/>
              <w:adjustRightInd w:val="0"/>
              <w:rPr>
                <w:b/>
                <w:lang w:val="en-US"/>
              </w:rPr>
            </w:pPr>
            <w:r>
              <w:rPr>
                <w:b/>
                <w:lang w:val="en-US"/>
              </w:rPr>
              <w:t>Phone numbers</w:t>
            </w:r>
          </w:p>
        </w:tc>
        <w:tc>
          <w:tcPr>
            <w:tcW w:w="3969" w:type="dxa"/>
            <w:gridSpan w:val="4"/>
          </w:tcPr>
          <w:p w:rsidR="00F5105F" w:rsidRPr="007A59A3" w:rsidRDefault="00F5105F" w:rsidP="00F5105F">
            <w:pPr>
              <w:autoSpaceDE w:val="0"/>
              <w:autoSpaceDN w:val="0"/>
              <w:adjustRightInd w:val="0"/>
              <w:jc w:val="center"/>
              <w:rPr>
                <w:lang w:val="en-US"/>
              </w:rPr>
            </w:pPr>
            <w:r w:rsidRPr="007A59A3">
              <w:rPr>
                <w:lang w:val="en-US"/>
              </w:rPr>
              <w:t xml:space="preserve">8(727)3773331 </w:t>
            </w:r>
            <w:proofErr w:type="spellStart"/>
            <w:r>
              <w:t>вн</w:t>
            </w:r>
            <w:proofErr w:type="spellEnd"/>
            <w:r w:rsidRPr="007A59A3">
              <w:rPr>
                <w:lang w:val="en-US"/>
              </w:rPr>
              <w:t>.15-22</w:t>
            </w:r>
          </w:p>
        </w:tc>
        <w:tc>
          <w:tcPr>
            <w:tcW w:w="1701" w:type="dxa"/>
            <w:gridSpan w:val="6"/>
          </w:tcPr>
          <w:p w:rsidR="00F5105F" w:rsidRPr="007A59A3" w:rsidRDefault="007A59A3" w:rsidP="00F5105F">
            <w:pPr>
              <w:autoSpaceDE w:val="0"/>
              <w:autoSpaceDN w:val="0"/>
              <w:adjustRightInd w:val="0"/>
              <w:rPr>
                <w:b/>
                <w:lang w:val="en-US"/>
              </w:rPr>
            </w:pPr>
            <w:r>
              <w:rPr>
                <w:b/>
                <w:lang w:val="en-US"/>
              </w:rPr>
              <w:t>Auditorium</w:t>
            </w:r>
            <w:r w:rsidR="00F5105F" w:rsidRPr="007A59A3">
              <w:rPr>
                <w:b/>
                <w:lang w:val="en-US"/>
              </w:rPr>
              <w:t xml:space="preserve"> </w:t>
            </w:r>
          </w:p>
        </w:tc>
        <w:tc>
          <w:tcPr>
            <w:tcW w:w="2375" w:type="dxa"/>
            <w:gridSpan w:val="3"/>
          </w:tcPr>
          <w:p w:rsidR="00F5105F" w:rsidRPr="007A59A3" w:rsidRDefault="007A59A3" w:rsidP="00F5105F">
            <w:pPr>
              <w:autoSpaceDE w:val="0"/>
              <w:autoSpaceDN w:val="0"/>
              <w:adjustRightInd w:val="0"/>
              <w:jc w:val="center"/>
              <w:rPr>
                <w:lang w:val="en-US"/>
              </w:rPr>
            </w:pPr>
            <w:r>
              <w:rPr>
                <w:lang w:val="en-US"/>
              </w:rPr>
              <w:t>By schedule</w:t>
            </w:r>
          </w:p>
        </w:tc>
      </w:tr>
      <w:tr w:rsidR="007A59A3" w:rsidRPr="00063728" w:rsidTr="00F5105F">
        <w:tc>
          <w:tcPr>
            <w:tcW w:w="1809" w:type="dxa"/>
            <w:gridSpan w:val="2"/>
          </w:tcPr>
          <w:p w:rsidR="007A59A3" w:rsidRPr="007A59A3" w:rsidRDefault="007A59A3" w:rsidP="007A59A3">
            <w:pPr>
              <w:autoSpaceDE w:val="0"/>
              <w:autoSpaceDN w:val="0"/>
              <w:adjustRightInd w:val="0"/>
              <w:rPr>
                <w:b/>
                <w:lang w:val="en-US"/>
              </w:rPr>
            </w:pPr>
            <w:r>
              <w:rPr>
                <w:b/>
                <w:lang w:val="en-US"/>
              </w:rPr>
              <w:t>Discipline description</w:t>
            </w:r>
          </w:p>
        </w:tc>
        <w:tc>
          <w:tcPr>
            <w:tcW w:w="8045" w:type="dxa"/>
            <w:gridSpan w:val="13"/>
          </w:tcPr>
          <w:p w:rsidR="007A59A3" w:rsidRPr="007A59A3" w:rsidRDefault="007A59A3" w:rsidP="007A59A3">
            <w:pPr>
              <w:rPr>
                <w:lang w:val="en-US"/>
              </w:rPr>
            </w:pPr>
            <w:r w:rsidRPr="007A59A3">
              <w:rPr>
                <w:lang w:val="en-US"/>
              </w:rPr>
              <w:t xml:space="preserve">Studying of a current trend of development of the organizations, </w:t>
            </w:r>
            <w:proofErr w:type="spellStart"/>
            <w:r w:rsidRPr="007A59A3">
              <w:rPr>
                <w:lang w:val="en-US"/>
              </w:rPr>
              <w:t>schedulings</w:t>
            </w:r>
            <w:proofErr w:type="spellEnd"/>
            <w:r w:rsidRPr="007A59A3">
              <w:rPr>
                <w:lang w:val="en-US"/>
              </w:rPr>
              <w:t xml:space="preserve"> and financings of scientific research, preparation of publications and receiving grants of various national and international funds, works with the international informational databases, </w:t>
            </w:r>
            <w:proofErr w:type="gramStart"/>
            <w:r w:rsidRPr="007A59A3">
              <w:rPr>
                <w:lang w:val="en-US"/>
              </w:rPr>
              <w:t>experience</w:t>
            </w:r>
            <w:proofErr w:type="gramEnd"/>
            <w:r w:rsidRPr="007A59A3">
              <w:rPr>
                <w:lang w:val="en-US"/>
              </w:rPr>
              <w:t xml:space="preserve"> of commercialization of scientific developments.</w:t>
            </w:r>
          </w:p>
        </w:tc>
      </w:tr>
      <w:tr w:rsidR="007A59A3" w:rsidRPr="00063728" w:rsidTr="00F5105F">
        <w:tc>
          <w:tcPr>
            <w:tcW w:w="1809" w:type="dxa"/>
            <w:gridSpan w:val="2"/>
          </w:tcPr>
          <w:p w:rsidR="007A59A3" w:rsidRPr="00CD5CC2" w:rsidRDefault="00CD5CC2" w:rsidP="00CD5CC2">
            <w:pPr>
              <w:rPr>
                <w:b/>
                <w:lang w:val="en-US"/>
              </w:rPr>
            </w:pPr>
            <w:r w:rsidRPr="00CD5CC2">
              <w:rPr>
                <w:rStyle w:val="shorttext"/>
                <w:b/>
                <w:lang w:val="en-US"/>
              </w:rPr>
              <w:t>Aims of the course</w:t>
            </w:r>
          </w:p>
        </w:tc>
        <w:tc>
          <w:tcPr>
            <w:tcW w:w="8045" w:type="dxa"/>
            <w:gridSpan w:val="13"/>
          </w:tcPr>
          <w:p w:rsidR="007A59A3" w:rsidRPr="007A59A3" w:rsidRDefault="007A59A3" w:rsidP="007A59A3">
            <w:pPr>
              <w:rPr>
                <w:lang w:val="en-US"/>
              </w:rPr>
            </w:pPr>
            <w:r w:rsidRPr="007A59A3">
              <w:rPr>
                <w:lang w:val="en-US"/>
              </w:rPr>
              <w:t xml:space="preserve">To give the undergraduates the sum of knowledge of system of the organization, scheduling and financing of scientific research, preparation of publications and receiving grants of various national and international funds, work with the international informational databases, by experience of commercialization of scientific developments. </w:t>
            </w:r>
          </w:p>
        </w:tc>
      </w:tr>
      <w:tr w:rsidR="007A59A3" w:rsidRPr="00063728" w:rsidTr="00F5105F">
        <w:tc>
          <w:tcPr>
            <w:tcW w:w="1809" w:type="dxa"/>
            <w:gridSpan w:val="2"/>
          </w:tcPr>
          <w:p w:rsidR="007A59A3" w:rsidRPr="00CD5CC2" w:rsidRDefault="00CD5CC2" w:rsidP="007A59A3">
            <w:pPr>
              <w:rPr>
                <w:rStyle w:val="shorttext"/>
                <w:b/>
                <w:lang w:val="en-US"/>
              </w:rPr>
            </w:pPr>
            <w:r>
              <w:rPr>
                <w:rStyle w:val="shorttext"/>
                <w:b/>
                <w:lang w:val="en-US"/>
              </w:rPr>
              <w:t>Studying results</w:t>
            </w:r>
          </w:p>
        </w:tc>
        <w:tc>
          <w:tcPr>
            <w:tcW w:w="8045" w:type="dxa"/>
            <w:gridSpan w:val="13"/>
          </w:tcPr>
          <w:p w:rsidR="007A59A3" w:rsidRDefault="007A59A3" w:rsidP="007A59A3">
            <w:pPr>
              <w:rPr>
                <w:lang w:val="en-US"/>
              </w:rPr>
            </w:pPr>
            <w:r w:rsidRPr="007A59A3">
              <w:rPr>
                <w:lang w:val="en-US"/>
              </w:rPr>
              <w:t>As a result of studying this course listeners have to know:</w:t>
            </w:r>
          </w:p>
          <w:p w:rsidR="007A59A3" w:rsidRPr="007A59A3" w:rsidRDefault="007A59A3" w:rsidP="007A59A3">
            <w:pPr>
              <w:rPr>
                <w:lang w:val="en-US"/>
              </w:rPr>
            </w:pPr>
            <w:r w:rsidRPr="007A59A3">
              <w:rPr>
                <w:lang w:val="en-US"/>
              </w:rPr>
              <w:t>1. Bases of scientific and engineering methods;</w:t>
            </w:r>
          </w:p>
          <w:p w:rsidR="007A59A3" w:rsidRPr="007A59A3" w:rsidRDefault="007A59A3" w:rsidP="007A59A3">
            <w:pPr>
              <w:rPr>
                <w:lang w:val="en-US"/>
              </w:rPr>
            </w:pPr>
            <w:r w:rsidRPr="007A59A3">
              <w:rPr>
                <w:lang w:val="en-US"/>
              </w:rPr>
              <w:t>2. Specifics of the organization of scientific research in the field of fundamental and applied sciences in the CIS countries and foreign countries;</w:t>
            </w:r>
          </w:p>
          <w:p w:rsidR="007A59A3" w:rsidRPr="007A59A3" w:rsidRDefault="007A59A3" w:rsidP="007A59A3">
            <w:pPr>
              <w:rPr>
                <w:lang w:val="en-US"/>
              </w:rPr>
            </w:pPr>
            <w:r w:rsidRPr="007A59A3">
              <w:rPr>
                <w:lang w:val="en-US"/>
              </w:rPr>
              <w:t>3. System of financial support of scientific research (international and national scientific grants, funds, programs, and so forth);</w:t>
            </w:r>
          </w:p>
          <w:p w:rsidR="007A59A3" w:rsidRPr="007A59A3" w:rsidRDefault="007A59A3" w:rsidP="007A59A3">
            <w:pPr>
              <w:rPr>
                <w:lang w:val="en-US"/>
              </w:rPr>
            </w:pPr>
            <w:r w:rsidRPr="007A59A3">
              <w:rPr>
                <w:lang w:val="en-US"/>
              </w:rPr>
              <w:t>4. System of certification of scientific shots of the top skills;</w:t>
            </w:r>
          </w:p>
          <w:p w:rsidR="007A59A3" w:rsidRPr="007A59A3" w:rsidRDefault="007A59A3" w:rsidP="007A59A3">
            <w:pPr>
              <w:rPr>
                <w:lang w:val="en-US"/>
              </w:rPr>
            </w:pPr>
            <w:r w:rsidRPr="007A59A3">
              <w:rPr>
                <w:lang w:val="en-US"/>
              </w:rPr>
              <w:t>5. System of licensing;</w:t>
            </w:r>
          </w:p>
          <w:p w:rsidR="007A59A3" w:rsidRPr="007A59A3" w:rsidRDefault="007A59A3" w:rsidP="007A59A3">
            <w:pPr>
              <w:rPr>
                <w:lang w:val="en-US"/>
              </w:rPr>
            </w:pPr>
            <w:r w:rsidRPr="007A59A3">
              <w:rPr>
                <w:lang w:val="en-US"/>
              </w:rPr>
              <w:t>6 International databases and systems of searching of scientific articles and other scientific and technical information;</w:t>
            </w:r>
          </w:p>
          <w:p w:rsidR="007A59A3" w:rsidRPr="007A59A3" w:rsidRDefault="007A59A3" w:rsidP="007A59A3">
            <w:pPr>
              <w:rPr>
                <w:lang w:val="en-US"/>
              </w:rPr>
            </w:pPr>
            <w:r w:rsidRPr="007A59A3">
              <w:rPr>
                <w:lang w:val="en-US"/>
              </w:rPr>
              <w:t xml:space="preserve">7. Ways of commercialization of scientific results. </w:t>
            </w:r>
          </w:p>
          <w:p w:rsidR="007A59A3" w:rsidRPr="007A59A3" w:rsidRDefault="007A59A3" w:rsidP="007A59A3">
            <w:pPr>
              <w:rPr>
                <w:lang w:val="en-US"/>
              </w:rPr>
            </w:pPr>
            <w:r w:rsidRPr="007A59A3">
              <w:rPr>
                <w:lang w:val="en-US"/>
              </w:rPr>
              <w:t xml:space="preserve">8. Principles and regularities of the organization and carrying out scientific research, conferences, seminars, round tables; </w:t>
            </w:r>
          </w:p>
          <w:p w:rsidR="007A59A3" w:rsidRPr="007A59A3" w:rsidRDefault="007A59A3" w:rsidP="007A59A3">
            <w:pPr>
              <w:rPr>
                <w:lang w:val="en-US"/>
              </w:rPr>
            </w:pPr>
            <w:r w:rsidRPr="007A59A3">
              <w:rPr>
                <w:lang w:val="en-US"/>
              </w:rPr>
              <w:t>9. Rules, ways and recommendations about writing, reviewing and submission of scientific articles for publication in magazines;</w:t>
            </w:r>
          </w:p>
          <w:p w:rsidR="007A59A3" w:rsidRPr="007A59A3" w:rsidRDefault="007A59A3" w:rsidP="007A59A3">
            <w:pPr>
              <w:rPr>
                <w:lang w:val="en-US"/>
              </w:rPr>
            </w:pPr>
            <w:r w:rsidRPr="007A59A3">
              <w:rPr>
                <w:lang w:val="en-US"/>
              </w:rPr>
              <w:t>10. Recommendations about preparation and submission of oral, bench and other scientific reports;</w:t>
            </w:r>
          </w:p>
          <w:p w:rsidR="007A59A3" w:rsidRPr="007A59A3" w:rsidRDefault="007A59A3" w:rsidP="007A59A3">
            <w:pPr>
              <w:rPr>
                <w:lang w:val="en-US"/>
              </w:rPr>
            </w:pPr>
            <w:r w:rsidRPr="007A59A3">
              <w:rPr>
                <w:lang w:val="en-US"/>
              </w:rPr>
              <w:t>11. Ethics of carrying out scientific research;</w:t>
            </w:r>
          </w:p>
          <w:p w:rsidR="007A59A3" w:rsidRPr="007A59A3" w:rsidRDefault="007A59A3" w:rsidP="007A59A3">
            <w:pPr>
              <w:rPr>
                <w:lang w:val="en-US"/>
              </w:rPr>
            </w:pPr>
            <w:r w:rsidRPr="007A59A3">
              <w:rPr>
                <w:lang w:val="en-US"/>
              </w:rPr>
              <w:t>12. Rules and recommendations about work in science team.</w:t>
            </w:r>
          </w:p>
          <w:p w:rsidR="007A59A3" w:rsidRPr="007A59A3" w:rsidRDefault="007A59A3" w:rsidP="007A59A3">
            <w:pPr>
              <w:rPr>
                <w:lang w:val="en-US"/>
              </w:rPr>
            </w:pPr>
            <w:r w:rsidRPr="007A59A3">
              <w:rPr>
                <w:lang w:val="en-US"/>
              </w:rPr>
              <w:t>Have to seize:</w:t>
            </w:r>
          </w:p>
          <w:p w:rsidR="007A59A3" w:rsidRPr="007A59A3" w:rsidRDefault="007A59A3" w:rsidP="007A59A3">
            <w:pPr>
              <w:rPr>
                <w:lang w:val="en-US"/>
              </w:rPr>
            </w:pPr>
            <w:r w:rsidRPr="007A59A3">
              <w:rPr>
                <w:lang w:val="en-US"/>
              </w:rPr>
              <w:t>1. Skills to look for the new problems and questions demanding obtaining new knowledge;</w:t>
            </w:r>
          </w:p>
          <w:p w:rsidR="007A59A3" w:rsidRPr="007A59A3" w:rsidRDefault="007A59A3" w:rsidP="007A59A3">
            <w:pPr>
              <w:rPr>
                <w:lang w:val="en-US"/>
              </w:rPr>
            </w:pPr>
            <w:r w:rsidRPr="007A59A3">
              <w:rPr>
                <w:lang w:val="en-US"/>
              </w:rPr>
              <w:lastRenderedPageBreak/>
              <w:t>2. To make a scientific hypothesis and to offer the experimental ways of its check;</w:t>
            </w:r>
          </w:p>
          <w:p w:rsidR="007A59A3" w:rsidRPr="007A59A3" w:rsidRDefault="007A59A3" w:rsidP="007A59A3">
            <w:pPr>
              <w:rPr>
                <w:lang w:val="en-US"/>
              </w:rPr>
            </w:pPr>
            <w:r w:rsidRPr="007A59A3">
              <w:rPr>
                <w:lang w:val="en-US"/>
              </w:rPr>
              <w:t>3. To use the leading international databases and systems of searching of scientific articles and other scientific and technical information;</w:t>
            </w:r>
          </w:p>
          <w:p w:rsidR="007A59A3" w:rsidRPr="007A59A3" w:rsidRDefault="007A59A3" w:rsidP="007A59A3">
            <w:pPr>
              <w:rPr>
                <w:lang w:val="en-US"/>
              </w:rPr>
            </w:pPr>
            <w:r w:rsidRPr="007A59A3">
              <w:rPr>
                <w:lang w:val="en-US"/>
              </w:rPr>
              <w:t>4. To organize and conduct a literary research (review), to systematize and prioritize collected information;</w:t>
            </w:r>
          </w:p>
          <w:p w:rsidR="007A59A3" w:rsidRPr="007A59A3" w:rsidRDefault="007A59A3" w:rsidP="007A59A3">
            <w:pPr>
              <w:rPr>
                <w:lang w:val="en-US"/>
              </w:rPr>
            </w:pPr>
            <w:r w:rsidRPr="007A59A3">
              <w:rPr>
                <w:lang w:val="en-US"/>
              </w:rPr>
              <w:t>5. To organize and make a scientific experiment, to process the received results;</w:t>
            </w:r>
          </w:p>
          <w:p w:rsidR="007A59A3" w:rsidRPr="007A59A3" w:rsidRDefault="007A59A3" w:rsidP="007A59A3">
            <w:pPr>
              <w:rPr>
                <w:lang w:val="en-US"/>
              </w:rPr>
            </w:pPr>
            <w:r w:rsidRPr="007A59A3">
              <w:rPr>
                <w:lang w:val="en-US"/>
              </w:rPr>
              <w:t>6. To prepare and submit the oral and bench scientific report to other scientists or society;</w:t>
            </w:r>
          </w:p>
          <w:p w:rsidR="007A59A3" w:rsidRPr="007A59A3" w:rsidRDefault="007A59A3" w:rsidP="007A59A3">
            <w:pPr>
              <w:rPr>
                <w:lang w:val="en-US"/>
              </w:rPr>
            </w:pPr>
            <w:r w:rsidRPr="007A59A3">
              <w:rPr>
                <w:lang w:val="en-US"/>
              </w:rPr>
              <w:t>7. To prepare the scientific project (grant) and to present it to interested persons;</w:t>
            </w:r>
          </w:p>
          <w:p w:rsidR="007A59A3" w:rsidRPr="007A59A3" w:rsidRDefault="007A59A3" w:rsidP="007A59A3">
            <w:pPr>
              <w:rPr>
                <w:lang w:val="en-US"/>
              </w:rPr>
            </w:pPr>
            <w:r w:rsidRPr="007A59A3">
              <w:rPr>
                <w:lang w:val="en-US"/>
              </w:rPr>
              <w:t>8 To use knowledge in the field of the organization and carrying out scientific research for realization of an art.</w:t>
            </w:r>
          </w:p>
        </w:tc>
      </w:tr>
      <w:tr w:rsidR="00F5105F" w:rsidRPr="00063728" w:rsidTr="00F5105F">
        <w:tc>
          <w:tcPr>
            <w:tcW w:w="1809" w:type="dxa"/>
            <w:gridSpan w:val="2"/>
          </w:tcPr>
          <w:p w:rsidR="00F5105F" w:rsidRPr="000E46DF" w:rsidRDefault="000E46DF" w:rsidP="00F5105F">
            <w:pPr>
              <w:rPr>
                <w:rStyle w:val="shorttext"/>
                <w:b/>
                <w:lang w:val="en-US"/>
              </w:rPr>
            </w:pPr>
            <w:r>
              <w:rPr>
                <w:rStyle w:val="shorttext"/>
                <w:b/>
                <w:lang w:val="en-US"/>
              </w:rPr>
              <w:lastRenderedPageBreak/>
              <w:t>Literature and references</w:t>
            </w:r>
          </w:p>
        </w:tc>
        <w:tc>
          <w:tcPr>
            <w:tcW w:w="8045" w:type="dxa"/>
            <w:gridSpan w:val="13"/>
          </w:tcPr>
          <w:p w:rsidR="00F5105F" w:rsidRDefault="000E46DF" w:rsidP="00F5105F">
            <w:pPr>
              <w:tabs>
                <w:tab w:val="num" w:pos="360"/>
              </w:tabs>
              <w:ind w:firstLine="360"/>
              <w:jc w:val="both"/>
              <w:rPr>
                <w:i/>
              </w:rPr>
            </w:pPr>
            <w:r>
              <w:rPr>
                <w:i/>
                <w:lang w:val="en-US"/>
              </w:rPr>
              <w:t>Requirement literature</w:t>
            </w:r>
            <w:r w:rsidR="00F5105F" w:rsidRPr="00C75423">
              <w:rPr>
                <w:i/>
              </w:rPr>
              <w:t>:</w:t>
            </w:r>
          </w:p>
          <w:p w:rsidR="00880CCA" w:rsidRPr="001B1605" w:rsidRDefault="00880CCA" w:rsidP="00880CCA">
            <w:pPr>
              <w:pStyle w:val="ab"/>
              <w:numPr>
                <w:ilvl w:val="3"/>
                <w:numId w:val="16"/>
              </w:numPr>
              <w:tabs>
                <w:tab w:val="left" w:pos="900"/>
                <w:tab w:val="num" w:pos="3420"/>
              </w:tabs>
              <w:ind w:left="0" w:firstLine="540"/>
              <w:jc w:val="both"/>
              <w:rPr>
                <w:lang w:val="en-US" w:eastAsia="ko-KR"/>
              </w:rPr>
            </w:pPr>
            <w:r w:rsidRPr="001B1605">
              <w:rPr>
                <w:lang w:val="en-US" w:eastAsia="ko-KR"/>
              </w:rPr>
              <w:t>Hofmann A. Scientific writing and communication: Papers, Proposals, and Presentations, Oxford University Press, 2009, ISBN 01953-90059</w:t>
            </w:r>
          </w:p>
          <w:p w:rsidR="00880CCA" w:rsidRPr="001B1605" w:rsidRDefault="00880CCA" w:rsidP="00880CCA">
            <w:pPr>
              <w:pStyle w:val="ab"/>
              <w:numPr>
                <w:ilvl w:val="3"/>
                <w:numId w:val="16"/>
              </w:numPr>
              <w:tabs>
                <w:tab w:val="left" w:pos="900"/>
                <w:tab w:val="num" w:pos="3420"/>
              </w:tabs>
              <w:ind w:left="0" w:firstLine="540"/>
              <w:jc w:val="both"/>
              <w:rPr>
                <w:lang w:val="en-US" w:eastAsia="ko-KR"/>
              </w:rPr>
            </w:pPr>
            <w:r w:rsidRPr="001B1605">
              <w:rPr>
                <w:lang w:val="en-US" w:eastAsia="ko-KR"/>
              </w:rPr>
              <w:t>Carter M. Designing Science Presentations: A Visual Guide to Figures, Papers, Slides, Posters, and More, Academic Press, 2013, ISBN 01238-59697</w:t>
            </w:r>
          </w:p>
          <w:p w:rsidR="00880CCA" w:rsidRPr="001B1605" w:rsidRDefault="00880CCA" w:rsidP="00880CCA">
            <w:pPr>
              <w:pStyle w:val="ab"/>
              <w:numPr>
                <w:ilvl w:val="3"/>
                <w:numId w:val="16"/>
              </w:numPr>
              <w:tabs>
                <w:tab w:val="left" w:pos="900"/>
              </w:tabs>
              <w:ind w:left="0" w:firstLine="540"/>
              <w:jc w:val="both"/>
              <w:rPr>
                <w:lang w:val="en-US" w:eastAsia="ko-KR"/>
              </w:rPr>
            </w:pPr>
            <w:r w:rsidRPr="001B1605">
              <w:rPr>
                <w:lang w:val="en-US" w:eastAsia="ko-KR"/>
              </w:rPr>
              <w:t>Carey S.S. A Beginner's Guide to Scientific Method. – Wadsworth Publishing, 2003. – 160 p.</w:t>
            </w:r>
          </w:p>
          <w:p w:rsidR="00880CCA" w:rsidRPr="001B1605" w:rsidRDefault="00880CCA" w:rsidP="00880CCA">
            <w:pPr>
              <w:pStyle w:val="ab"/>
              <w:numPr>
                <w:ilvl w:val="3"/>
                <w:numId w:val="16"/>
              </w:numPr>
              <w:tabs>
                <w:tab w:val="left" w:pos="900"/>
              </w:tabs>
              <w:ind w:left="0" w:firstLine="540"/>
              <w:jc w:val="both"/>
              <w:rPr>
                <w:lang w:val="en-US" w:eastAsia="ko-KR"/>
              </w:rPr>
            </w:pPr>
            <w:proofErr w:type="spellStart"/>
            <w:r w:rsidRPr="001B1605">
              <w:rPr>
                <w:lang w:val="en-US" w:eastAsia="ko-KR"/>
              </w:rPr>
              <w:t>Gauch</w:t>
            </w:r>
            <w:proofErr w:type="spellEnd"/>
            <w:r w:rsidRPr="001B1605">
              <w:rPr>
                <w:lang w:val="en-US" w:eastAsia="ko-KR"/>
              </w:rPr>
              <w:t xml:space="preserve"> H.G. Scientific Method in Practice. - Cambridge University Press, 2002. - 456 p.</w:t>
            </w:r>
          </w:p>
          <w:p w:rsidR="00880CCA" w:rsidRPr="001B1605" w:rsidRDefault="00880CCA" w:rsidP="00880CCA">
            <w:pPr>
              <w:pStyle w:val="ab"/>
              <w:numPr>
                <w:ilvl w:val="3"/>
                <w:numId w:val="16"/>
              </w:numPr>
              <w:tabs>
                <w:tab w:val="left" w:pos="900"/>
              </w:tabs>
              <w:ind w:left="0" w:firstLine="540"/>
              <w:jc w:val="both"/>
              <w:rPr>
                <w:lang w:eastAsia="ko-KR"/>
              </w:rPr>
            </w:pPr>
            <w:r w:rsidRPr="001B1605">
              <w:rPr>
                <w:lang w:val="en-US" w:eastAsia="ko-KR"/>
              </w:rPr>
              <w:t xml:space="preserve">Reardon D. Doing your undergraduate project. </w:t>
            </w:r>
            <w:proofErr w:type="spellStart"/>
            <w:r w:rsidRPr="001B1605">
              <w:rPr>
                <w:lang w:eastAsia="ko-KR"/>
              </w:rPr>
              <w:t>Sage</w:t>
            </w:r>
            <w:proofErr w:type="spellEnd"/>
            <w:r w:rsidRPr="001B1605">
              <w:rPr>
                <w:lang w:eastAsia="ko-KR"/>
              </w:rPr>
              <w:t xml:space="preserve"> </w:t>
            </w:r>
            <w:proofErr w:type="spellStart"/>
            <w:r w:rsidRPr="001B1605">
              <w:rPr>
                <w:lang w:eastAsia="ko-KR"/>
              </w:rPr>
              <w:t>Publications</w:t>
            </w:r>
            <w:proofErr w:type="spellEnd"/>
            <w:r w:rsidRPr="001B1605">
              <w:rPr>
                <w:lang w:eastAsia="ko-KR"/>
              </w:rPr>
              <w:t>, 2006, ISBN 978-0761942078</w:t>
            </w:r>
          </w:p>
          <w:p w:rsidR="00880CCA" w:rsidRPr="001B1605" w:rsidRDefault="00880CCA" w:rsidP="00880CCA">
            <w:pPr>
              <w:pStyle w:val="ab"/>
              <w:numPr>
                <w:ilvl w:val="3"/>
                <w:numId w:val="16"/>
              </w:numPr>
              <w:tabs>
                <w:tab w:val="left" w:pos="900"/>
                <w:tab w:val="num" w:pos="3420"/>
              </w:tabs>
              <w:ind w:left="0" w:firstLine="540"/>
              <w:jc w:val="both"/>
              <w:rPr>
                <w:lang w:eastAsia="ko-KR"/>
              </w:rPr>
            </w:pPr>
            <w:r w:rsidRPr="001B1605">
              <w:rPr>
                <w:lang w:eastAsia="ko-KR"/>
              </w:rPr>
              <w:t xml:space="preserve">Закон Республики Казахстан о </w:t>
            </w:r>
            <w:proofErr w:type="gramStart"/>
            <w:r w:rsidRPr="001B1605">
              <w:rPr>
                <w:lang w:eastAsia="ko-KR"/>
              </w:rPr>
              <w:t>науке .</w:t>
            </w:r>
            <w:proofErr w:type="gramEnd"/>
            <w:r w:rsidRPr="001B1605">
              <w:rPr>
                <w:lang w:eastAsia="ko-KR"/>
              </w:rPr>
              <w:t xml:space="preserve">- Алматы: </w:t>
            </w:r>
            <w:r w:rsidRPr="001B1605">
              <w:rPr>
                <w:lang w:val="kk-KZ" w:eastAsia="ko-KR"/>
              </w:rPr>
              <w:t>Жеті жарғы,</w:t>
            </w:r>
            <w:r w:rsidRPr="001B1605">
              <w:rPr>
                <w:lang w:eastAsia="ko-KR"/>
              </w:rPr>
              <w:t xml:space="preserve"> 2011.–40 с. </w:t>
            </w:r>
          </w:p>
          <w:p w:rsidR="00880CCA" w:rsidRPr="001B1605" w:rsidRDefault="00880CCA" w:rsidP="00880CCA">
            <w:pPr>
              <w:pStyle w:val="ab"/>
              <w:numPr>
                <w:ilvl w:val="3"/>
                <w:numId w:val="16"/>
              </w:numPr>
              <w:tabs>
                <w:tab w:val="left" w:pos="900"/>
                <w:tab w:val="num" w:pos="3420"/>
              </w:tabs>
              <w:ind w:left="0" w:firstLine="540"/>
              <w:jc w:val="both"/>
              <w:rPr>
                <w:lang w:eastAsia="ko-KR"/>
              </w:rPr>
            </w:pPr>
            <w:proofErr w:type="spellStart"/>
            <w:r w:rsidRPr="001B1605">
              <w:rPr>
                <w:lang w:eastAsia="ko-KR"/>
              </w:rPr>
              <w:t>Каудыров</w:t>
            </w:r>
            <w:proofErr w:type="spellEnd"/>
            <w:r w:rsidRPr="001B1605">
              <w:rPr>
                <w:lang w:eastAsia="ko-KR"/>
              </w:rPr>
              <w:t xml:space="preserve"> Т.Е. Право интеллектуальной собственности в Республике Казахстан, Алматы: </w:t>
            </w:r>
            <w:proofErr w:type="spellStart"/>
            <w:r w:rsidRPr="001B1605">
              <w:rPr>
                <w:lang w:eastAsia="ko-KR"/>
              </w:rPr>
              <w:t>Жетi</w:t>
            </w:r>
            <w:proofErr w:type="spellEnd"/>
            <w:r w:rsidRPr="001B1605">
              <w:rPr>
                <w:lang w:eastAsia="ko-KR"/>
              </w:rPr>
              <w:t xml:space="preserve"> </w:t>
            </w:r>
            <w:proofErr w:type="spellStart"/>
            <w:r w:rsidRPr="001B1605">
              <w:rPr>
                <w:lang w:eastAsia="ko-KR"/>
              </w:rPr>
              <w:t>жаргы</w:t>
            </w:r>
            <w:proofErr w:type="spellEnd"/>
            <w:r w:rsidRPr="001B1605">
              <w:rPr>
                <w:lang w:eastAsia="ko-KR"/>
              </w:rPr>
              <w:t>, 1999 – 68с.</w:t>
            </w:r>
          </w:p>
          <w:p w:rsidR="00F5105F" w:rsidRPr="005D1814" w:rsidRDefault="00F5105F" w:rsidP="00F5105F">
            <w:pPr>
              <w:ind w:firstLine="706"/>
              <w:rPr>
                <w:i/>
              </w:rPr>
            </w:pPr>
            <w:r w:rsidRPr="005D1814">
              <w:rPr>
                <w:i/>
              </w:rPr>
              <w:t>Дополнительная</w:t>
            </w:r>
            <w:r w:rsidRPr="005D1814">
              <w:rPr>
                <w:i/>
                <w:lang w:val="kk-KZ"/>
              </w:rPr>
              <w:t>:</w:t>
            </w:r>
          </w:p>
          <w:p w:rsidR="00880CCA" w:rsidRPr="001B1605" w:rsidRDefault="00880CCA" w:rsidP="00880CCA">
            <w:pPr>
              <w:jc w:val="both"/>
              <w:rPr>
                <w:lang w:eastAsia="ko-KR"/>
              </w:rPr>
            </w:pPr>
            <w:proofErr w:type="spellStart"/>
            <w:r w:rsidRPr="001B1605">
              <w:rPr>
                <w:lang w:eastAsia="ko-KR"/>
              </w:rPr>
              <w:t>Погостина</w:t>
            </w:r>
            <w:proofErr w:type="spellEnd"/>
            <w:r w:rsidRPr="001B1605">
              <w:rPr>
                <w:lang w:eastAsia="ko-KR"/>
              </w:rPr>
              <w:t xml:space="preserve"> Е.С., </w:t>
            </w:r>
            <w:proofErr w:type="spellStart"/>
            <w:r w:rsidRPr="001B1605">
              <w:rPr>
                <w:lang w:eastAsia="ko-KR"/>
              </w:rPr>
              <w:t>Погудин</w:t>
            </w:r>
            <w:proofErr w:type="spellEnd"/>
            <w:r w:rsidRPr="001B1605">
              <w:rPr>
                <w:lang w:eastAsia="ko-KR"/>
              </w:rPr>
              <w:t xml:space="preserve"> П.А., Ширяев Ю.Н. Экономика и организация научных исследований в химической промышленности - </w:t>
            </w:r>
            <w:proofErr w:type="spellStart"/>
            <w:proofErr w:type="gramStart"/>
            <w:r w:rsidRPr="001B1605">
              <w:rPr>
                <w:lang w:eastAsia="ko-KR"/>
              </w:rPr>
              <w:t>М.:Химия</w:t>
            </w:r>
            <w:proofErr w:type="spellEnd"/>
            <w:proofErr w:type="gramEnd"/>
            <w:r w:rsidRPr="001B1605">
              <w:rPr>
                <w:lang w:eastAsia="ko-KR"/>
              </w:rPr>
              <w:t xml:space="preserve">, 1078. – 176 с. </w:t>
            </w:r>
          </w:p>
          <w:p w:rsidR="00880CCA" w:rsidRPr="001B1605" w:rsidRDefault="00880CCA" w:rsidP="00880CCA">
            <w:pPr>
              <w:jc w:val="both"/>
              <w:rPr>
                <w:lang w:eastAsia="ko-KR"/>
              </w:rPr>
            </w:pPr>
            <w:r w:rsidRPr="001B1605">
              <w:rPr>
                <w:b/>
                <w:lang w:eastAsia="ko-KR"/>
              </w:rPr>
              <w:t>2.</w:t>
            </w:r>
            <w:r w:rsidRPr="001B1605">
              <w:rPr>
                <w:lang w:eastAsia="ko-KR"/>
              </w:rPr>
              <w:t xml:space="preserve">Сборник нормативных и методических материалов </w:t>
            </w:r>
            <w:proofErr w:type="gramStart"/>
            <w:r w:rsidRPr="001B1605">
              <w:rPr>
                <w:lang w:val="en-US" w:eastAsia="ko-KR"/>
              </w:rPr>
              <w:t>VII</w:t>
            </w:r>
            <w:r w:rsidRPr="001B1605">
              <w:rPr>
                <w:lang w:eastAsia="ko-KR"/>
              </w:rPr>
              <w:t>.–</w:t>
            </w:r>
            <w:proofErr w:type="gramEnd"/>
            <w:r w:rsidRPr="001B1605">
              <w:rPr>
                <w:lang w:eastAsia="ko-KR"/>
              </w:rPr>
              <w:t xml:space="preserve">Алматы: ВАК. 2004.–174с. </w:t>
            </w:r>
          </w:p>
          <w:p w:rsidR="00880CCA" w:rsidRPr="001B1605" w:rsidRDefault="00880CCA" w:rsidP="00880CCA">
            <w:pPr>
              <w:jc w:val="both"/>
              <w:rPr>
                <w:lang w:eastAsia="ko-KR"/>
              </w:rPr>
            </w:pPr>
            <w:r w:rsidRPr="001B1605">
              <w:rPr>
                <w:b/>
                <w:lang w:eastAsia="ko-KR"/>
              </w:rPr>
              <w:t>3.</w:t>
            </w:r>
            <w:r w:rsidRPr="001B1605">
              <w:rPr>
                <w:lang w:eastAsia="ko-KR"/>
              </w:rPr>
              <w:t xml:space="preserve">Международные научные фонды в Казахстане–Алматы: </w:t>
            </w:r>
            <w:proofErr w:type="spellStart"/>
            <w:r w:rsidRPr="001B1605">
              <w:rPr>
                <w:lang w:eastAsia="ko-KR"/>
              </w:rPr>
              <w:t>КазгосИНТИ</w:t>
            </w:r>
            <w:proofErr w:type="spellEnd"/>
            <w:r w:rsidRPr="001B1605">
              <w:rPr>
                <w:lang w:eastAsia="ko-KR"/>
              </w:rPr>
              <w:t xml:space="preserve">, </w:t>
            </w:r>
            <w:proofErr w:type="gramStart"/>
            <w:r w:rsidRPr="001B1605">
              <w:rPr>
                <w:lang w:eastAsia="ko-KR"/>
              </w:rPr>
              <w:t>1999.–</w:t>
            </w:r>
            <w:proofErr w:type="gramEnd"/>
            <w:r w:rsidRPr="001B1605">
              <w:rPr>
                <w:lang w:eastAsia="ko-KR"/>
              </w:rPr>
              <w:t xml:space="preserve">85 с. </w:t>
            </w:r>
          </w:p>
          <w:p w:rsidR="00880CCA" w:rsidRPr="001B1605" w:rsidRDefault="00880CCA" w:rsidP="00880CCA">
            <w:pPr>
              <w:jc w:val="both"/>
              <w:rPr>
                <w:lang w:eastAsia="ko-KR"/>
              </w:rPr>
            </w:pPr>
            <w:r w:rsidRPr="001B1605">
              <w:rPr>
                <w:b/>
                <w:lang w:eastAsia="ko-KR"/>
              </w:rPr>
              <w:t>4.</w:t>
            </w:r>
            <w:r w:rsidRPr="001B1605">
              <w:rPr>
                <w:lang w:eastAsia="ko-KR"/>
              </w:rPr>
              <w:t xml:space="preserve"> </w:t>
            </w:r>
            <w:proofErr w:type="spellStart"/>
            <w:proofErr w:type="gramStart"/>
            <w:r w:rsidRPr="001B1605">
              <w:rPr>
                <w:lang w:eastAsia="ko-KR"/>
              </w:rPr>
              <w:t>Патентоведение</w:t>
            </w:r>
            <w:proofErr w:type="spellEnd"/>
            <w:r w:rsidRPr="001B1605">
              <w:rPr>
                <w:lang w:eastAsia="ko-KR"/>
              </w:rPr>
              <w:t>.–</w:t>
            </w:r>
            <w:proofErr w:type="gramEnd"/>
            <w:r w:rsidRPr="001B1605">
              <w:rPr>
                <w:lang w:eastAsia="ko-KR"/>
              </w:rPr>
              <w:t xml:space="preserve">М: Наука, 1985.–327 с. </w:t>
            </w:r>
          </w:p>
          <w:p w:rsidR="00880CCA" w:rsidRDefault="00880CCA" w:rsidP="00880CCA">
            <w:pPr>
              <w:jc w:val="both"/>
              <w:rPr>
                <w:lang w:eastAsia="ko-KR"/>
              </w:rPr>
            </w:pPr>
            <w:r w:rsidRPr="001B1605">
              <w:rPr>
                <w:b/>
                <w:lang w:eastAsia="ko-KR"/>
              </w:rPr>
              <w:t>5.</w:t>
            </w:r>
            <w:r w:rsidRPr="001B1605">
              <w:rPr>
                <w:lang w:eastAsia="ko-KR"/>
              </w:rPr>
              <w:t xml:space="preserve">Патентный закон Республики </w:t>
            </w:r>
            <w:proofErr w:type="gramStart"/>
            <w:r w:rsidRPr="001B1605">
              <w:rPr>
                <w:lang w:eastAsia="ko-KR"/>
              </w:rPr>
              <w:t>Казахстан.–</w:t>
            </w:r>
            <w:proofErr w:type="gramEnd"/>
            <w:r w:rsidRPr="001B1605">
              <w:rPr>
                <w:lang w:eastAsia="ko-KR"/>
              </w:rPr>
              <w:t xml:space="preserve">Алматы: </w:t>
            </w:r>
            <w:proofErr w:type="spellStart"/>
            <w:r w:rsidRPr="001B1605">
              <w:rPr>
                <w:lang w:eastAsia="ko-KR"/>
              </w:rPr>
              <w:t>Данекер</w:t>
            </w:r>
            <w:proofErr w:type="spellEnd"/>
            <w:r w:rsidRPr="001B1605">
              <w:rPr>
                <w:lang w:eastAsia="ko-KR"/>
              </w:rPr>
              <w:t>, 2001 – 31 с.</w:t>
            </w:r>
          </w:p>
          <w:p w:rsidR="00880CCA" w:rsidRPr="00880CCA" w:rsidRDefault="00880CCA" w:rsidP="00880CCA">
            <w:pPr>
              <w:jc w:val="both"/>
              <w:rPr>
                <w:lang w:eastAsia="ko-KR"/>
              </w:rPr>
            </w:pPr>
            <w:r w:rsidRPr="00880CCA">
              <w:rPr>
                <w:b/>
                <w:lang w:eastAsia="ko-KR"/>
              </w:rPr>
              <w:t>6.</w:t>
            </w:r>
            <w:r>
              <w:rPr>
                <w:lang w:eastAsia="ko-KR"/>
              </w:rPr>
              <w:t xml:space="preserve"> </w:t>
            </w:r>
            <w:hyperlink r:id="rId8" w:history="1">
              <w:r w:rsidRPr="00EB4EBE">
                <w:rPr>
                  <w:rStyle w:val="ac"/>
                  <w:lang w:val="en-US" w:eastAsia="ko-KR"/>
                </w:rPr>
                <w:t>www</w:t>
              </w:r>
              <w:r w:rsidRPr="00880CCA">
                <w:rPr>
                  <w:rStyle w:val="ac"/>
                  <w:lang w:eastAsia="ko-KR"/>
                </w:rPr>
                <w:t>.</w:t>
              </w:r>
              <w:proofErr w:type="spellStart"/>
              <w:r w:rsidRPr="00EB4EBE">
                <w:rPr>
                  <w:rStyle w:val="ac"/>
                  <w:lang w:val="en-US" w:eastAsia="ko-KR"/>
                </w:rPr>
                <w:t>scopus</w:t>
              </w:r>
              <w:proofErr w:type="spellEnd"/>
              <w:r w:rsidRPr="00880CCA">
                <w:rPr>
                  <w:rStyle w:val="ac"/>
                  <w:lang w:eastAsia="ko-KR"/>
                </w:rPr>
                <w:t>.</w:t>
              </w:r>
              <w:r w:rsidRPr="00EB4EBE">
                <w:rPr>
                  <w:rStyle w:val="ac"/>
                  <w:lang w:val="en-US" w:eastAsia="ko-KR"/>
                </w:rPr>
                <w:t>com</w:t>
              </w:r>
            </w:hyperlink>
          </w:p>
          <w:p w:rsidR="00880CCA" w:rsidRPr="007819FB" w:rsidRDefault="00880CCA" w:rsidP="00880CCA">
            <w:pPr>
              <w:jc w:val="both"/>
              <w:rPr>
                <w:lang w:eastAsia="ko-KR"/>
              </w:rPr>
            </w:pPr>
            <w:r w:rsidRPr="00880CCA">
              <w:rPr>
                <w:b/>
                <w:lang w:eastAsia="ko-KR"/>
              </w:rPr>
              <w:t xml:space="preserve">7. </w:t>
            </w:r>
            <w:hyperlink r:id="rId9" w:history="1">
              <w:r w:rsidRPr="00EB4EBE">
                <w:rPr>
                  <w:rStyle w:val="ac"/>
                  <w:lang w:val="en-US" w:eastAsia="ko-KR"/>
                </w:rPr>
                <w:t>www</w:t>
              </w:r>
              <w:r w:rsidRPr="007819FB">
                <w:rPr>
                  <w:rStyle w:val="ac"/>
                  <w:lang w:eastAsia="ko-KR"/>
                </w:rPr>
                <w:t>.</w:t>
              </w:r>
              <w:proofErr w:type="spellStart"/>
              <w:r w:rsidRPr="00EB4EBE">
                <w:rPr>
                  <w:rStyle w:val="ac"/>
                  <w:lang w:val="en-US" w:eastAsia="ko-KR"/>
                </w:rPr>
                <w:t>sciensdirect</w:t>
              </w:r>
              <w:proofErr w:type="spellEnd"/>
              <w:r w:rsidRPr="007819FB">
                <w:rPr>
                  <w:rStyle w:val="ac"/>
                  <w:lang w:eastAsia="ko-KR"/>
                </w:rPr>
                <w:t>.</w:t>
              </w:r>
              <w:r w:rsidRPr="00EB4EBE">
                <w:rPr>
                  <w:rStyle w:val="ac"/>
                  <w:lang w:val="en-US" w:eastAsia="ko-KR"/>
                </w:rPr>
                <w:t>com</w:t>
              </w:r>
            </w:hyperlink>
            <w:r w:rsidRPr="007819FB">
              <w:rPr>
                <w:lang w:eastAsia="ko-KR"/>
              </w:rPr>
              <w:t xml:space="preserve"> </w:t>
            </w:r>
          </w:p>
          <w:p w:rsidR="00F5105F" w:rsidRPr="000E46DF" w:rsidRDefault="000E46DF" w:rsidP="00F5105F">
            <w:pPr>
              <w:pStyle w:val="ab"/>
              <w:tabs>
                <w:tab w:val="left" w:pos="317"/>
              </w:tabs>
              <w:autoSpaceDE w:val="0"/>
              <w:autoSpaceDN w:val="0"/>
              <w:adjustRightInd w:val="0"/>
              <w:ind w:left="0"/>
              <w:rPr>
                <w:lang w:val="en-US"/>
              </w:rPr>
            </w:pPr>
            <w:r w:rsidRPr="000E46DF">
              <w:rPr>
                <w:rStyle w:val="shorttext"/>
                <w:b/>
                <w:lang w:val="en-US"/>
              </w:rPr>
              <w:t xml:space="preserve">Available online: </w:t>
            </w:r>
            <w:r w:rsidRPr="000E46DF">
              <w:rPr>
                <w:rStyle w:val="shorttext"/>
                <w:lang w:val="en-US"/>
              </w:rPr>
              <w:t xml:space="preserve">A padding training material for realization of </w:t>
            </w:r>
            <w:proofErr w:type="spellStart"/>
            <w:r w:rsidRPr="000E46DF">
              <w:rPr>
                <w:rStyle w:val="shorttext"/>
                <w:lang w:val="en-US"/>
              </w:rPr>
              <w:t>homeworks</w:t>
            </w:r>
            <w:proofErr w:type="spellEnd"/>
            <w:r w:rsidRPr="000E46DF">
              <w:rPr>
                <w:rStyle w:val="shorttext"/>
                <w:lang w:val="en-US"/>
              </w:rPr>
              <w:t xml:space="preserve"> and projects, it will be accessible on your page on the website univ</w:t>
            </w:r>
            <w:r>
              <w:rPr>
                <w:rStyle w:val="shorttext"/>
                <w:lang w:val="en-US"/>
              </w:rPr>
              <w:t xml:space="preserve">er.kaznu.kz. </w:t>
            </w:r>
            <w:proofErr w:type="gramStart"/>
            <w:r>
              <w:rPr>
                <w:rStyle w:val="shorttext"/>
                <w:lang w:val="en-US"/>
              </w:rPr>
              <w:t>in</w:t>
            </w:r>
            <w:proofErr w:type="gramEnd"/>
            <w:r>
              <w:rPr>
                <w:rStyle w:val="shorttext"/>
                <w:lang w:val="en-US"/>
              </w:rPr>
              <w:t xml:space="preserve"> the section EMCD</w:t>
            </w:r>
            <w:r w:rsidRPr="000E46DF">
              <w:rPr>
                <w:rStyle w:val="shorttext"/>
                <w:lang w:val="en-US"/>
              </w:rPr>
              <w:t>.</w:t>
            </w:r>
          </w:p>
        </w:tc>
      </w:tr>
      <w:tr w:rsidR="00F5105F" w:rsidRPr="00E63A0D" w:rsidTr="00F5105F">
        <w:tc>
          <w:tcPr>
            <w:tcW w:w="1809" w:type="dxa"/>
            <w:gridSpan w:val="2"/>
          </w:tcPr>
          <w:p w:rsidR="00F5105F" w:rsidRPr="000E46DF" w:rsidRDefault="000E46DF" w:rsidP="00F5105F">
            <w:pPr>
              <w:pStyle w:val="ab"/>
              <w:tabs>
                <w:tab w:val="left" w:pos="426"/>
              </w:tabs>
              <w:autoSpaceDE w:val="0"/>
              <w:autoSpaceDN w:val="0"/>
              <w:adjustRightInd w:val="0"/>
              <w:ind w:left="0"/>
              <w:rPr>
                <w:rStyle w:val="shorttext"/>
                <w:b/>
                <w:lang w:val="en-US"/>
              </w:rPr>
            </w:pPr>
            <w:r>
              <w:rPr>
                <w:rStyle w:val="shorttext"/>
                <w:b/>
                <w:lang w:val="en-US"/>
              </w:rPr>
              <w:t>The course organization</w:t>
            </w:r>
          </w:p>
          <w:p w:rsidR="00F5105F" w:rsidRPr="00F41CAC" w:rsidRDefault="00F5105F" w:rsidP="00F5105F">
            <w:pPr>
              <w:rPr>
                <w:rStyle w:val="shorttext"/>
                <w:b/>
              </w:rPr>
            </w:pPr>
          </w:p>
        </w:tc>
        <w:tc>
          <w:tcPr>
            <w:tcW w:w="8045" w:type="dxa"/>
            <w:gridSpan w:val="13"/>
          </w:tcPr>
          <w:p w:rsidR="00F5105F" w:rsidRPr="00E63A0D" w:rsidRDefault="000E46DF" w:rsidP="00EA7062">
            <w:pPr>
              <w:jc w:val="both"/>
            </w:pPr>
            <w:r w:rsidRPr="000E46DF">
              <w:rPr>
                <w:lang w:val="en-US"/>
              </w:rPr>
              <w:t xml:space="preserve">It </w:t>
            </w:r>
            <w:proofErr w:type="gramStart"/>
            <w:r w:rsidRPr="000E46DF">
              <w:rPr>
                <w:lang w:val="en-US"/>
              </w:rPr>
              <w:t>is an introduction course in which it will be carried out the common acquaintance to the large volume of theoretical material in the field of the most urgent scientific and technological problems, the bound to new approaches to registration of scientific work, article, theses and reports at scientific conferences</w:t>
            </w:r>
            <w:proofErr w:type="gramEnd"/>
            <w:r w:rsidRPr="000E46DF">
              <w:rPr>
                <w:lang w:val="en-US"/>
              </w:rPr>
              <w:t xml:space="preserve">. </w:t>
            </w:r>
            <w:proofErr w:type="spellStart"/>
            <w:r w:rsidRPr="000E46DF">
              <w:t>And</w:t>
            </w:r>
            <w:proofErr w:type="spellEnd"/>
            <w:r w:rsidRPr="000E46DF">
              <w:t xml:space="preserve"> </w:t>
            </w:r>
            <w:proofErr w:type="spellStart"/>
            <w:r w:rsidRPr="000E46DF">
              <w:t>also</w:t>
            </w:r>
            <w:proofErr w:type="spellEnd"/>
            <w:r w:rsidRPr="000E46DF">
              <w:t xml:space="preserve">, </w:t>
            </w:r>
            <w:proofErr w:type="spellStart"/>
            <w:r w:rsidRPr="000E46DF">
              <w:t>work</w:t>
            </w:r>
            <w:proofErr w:type="spellEnd"/>
            <w:r w:rsidRPr="000E46DF">
              <w:t xml:space="preserve"> </w:t>
            </w:r>
            <w:proofErr w:type="spellStart"/>
            <w:r w:rsidRPr="000E46DF">
              <w:t>with</w:t>
            </w:r>
            <w:proofErr w:type="spellEnd"/>
            <w:r w:rsidRPr="000E46DF">
              <w:t xml:space="preserve"> </w:t>
            </w:r>
            <w:proofErr w:type="spellStart"/>
            <w:r w:rsidRPr="000E46DF">
              <w:t>the</w:t>
            </w:r>
            <w:proofErr w:type="spellEnd"/>
            <w:r w:rsidRPr="000E46DF">
              <w:t xml:space="preserve"> </w:t>
            </w:r>
            <w:proofErr w:type="spellStart"/>
            <w:r w:rsidRPr="000E46DF">
              <w:t>international</w:t>
            </w:r>
            <w:proofErr w:type="spellEnd"/>
            <w:r w:rsidRPr="000E46DF">
              <w:t xml:space="preserve"> </w:t>
            </w:r>
            <w:proofErr w:type="spellStart"/>
            <w:r w:rsidRPr="000E46DF">
              <w:t>informational</w:t>
            </w:r>
            <w:proofErr w:type="spellEnd"/>
            <w:r w:rsidRPr="000E46DF">
              <w:t xml:space="preserve"> </w:t>
            </w:r>
            <w:proofErr w:type="spellStart"/>
            <w:r w:rsidRPr="000E46DF">
              <w:t>databases</w:t>
            </w:r>
            <w:proofErr w:type="spellEnd"/>
            <w:r w:rsidRPr="000E46DF">
              <w:t>.</w:t>
            </w:r>
          </w:p>
        </w:tc>
      </w:tr>
      <w:tr w:rsidR="00F5105F" w:rsidRPr="00063728" w:rsidTr="00F5105F">
        <w:tc>
          <w:tcPr>
            <w:tcW w:w="1809" w:type="dxa"/>
            <w:gridSpan w:val="2"/>
          </w:tcPr>
          <w:p w:rsidR="00F5105F" w:rsidRPr="000E46DF" w:rsidRDefault="000E46DF" w:rsidP="00F5105F">
            <w:pPr>
              <w:pStyle w:val="ab"/>
              <w:tabs>
                <w:tab w:val="left" w:pos="426"/>
              </w:tabs>
              <w:autoSpaceDE w:val="0"/>
              <w:autoSpaceDN w:val="0"/>
              <w:adjustRightInd w:val="0"/>
              <w:ind w:left="0"/>
              <w:jc w:val="both"/>
              <w:rPr>
                <w:rStyle w:val="shorttext"/>
                <w:b/>
                <w:lang w:val="en-US"/>
              </w:rPr>
            </w:pPr>
            <w:r>
              <w:rPr>
                <w:rStyle w:val="shorttext"/>
                <w:b/>
                <w:lang w:val="en-US"/>
              </w:rPr>
              <w:t>The course requirements</w:t>
            </w:r>
          </w:p>
        </w:tc>
        <w:tc>
          <w:tcPr>
            <w:tcW w:w="8045" w:type="dxa"/>
            <w:gridSpan w:val="13"/>
          </w:tcPr>
          <w:p w:rsidR="000E46DF" w:rsidRPr="000E46DF" w:rsidRDefault="000E46DF" w:rsidP="000E46DF">
            <w:pPr>
              <w:tabs>
                <w:tab w:val="left" w:pos="426"/>
              </w:tabs>
              <w:autoSpaceDE w:val="0"/>
              <w:autoSpaceDN w:val="0"/>
              <w:adjustRightInd w:val="0"/>
              <w:ind w:left="346"/>
              <w:jc w:val="both"/>
              <w:rPr>
                <w:lang w:val="en-US"/>
              </w:rPr>
            </w:pPr>
            <w:r w:rsidRPr="000E46DF">
              <w:rPr>
                <w:lang w:val="en-US"/>
              </w:rPr>
              <w:t xml:space="preserve">1. You have to </w:t>
            </w:r>
            <w:proofErr w:type="gramStart"/>
            <w:r w:rsidRPr="000E46DF">
              <w:rPr>
                <w:lang w:val="en-US"/>
              </w:rPr>
              <w:t>be prepared</w:t>
            </w:r>
            <w:proofErr w:type="gramEnd"/>
            <w:r w:rsidRPr="000E46DF">
              <w:rPr>
                <w:lang w:val="en-US"/>
              </w:rPr>
              <w:t xml:space="preserve"> for each classroom occupation in advance, according to the schedule given below. Preparation of a task has to be complete prior to classroom occupation at which the subject </w:t>
            </w:r>
            <w:proofErr w:type="gramStart"/>
            <w:r w:rsidRPr="000E46DF">
              <w:rPr>
                <w:lang w:val="en-US"/>
              </w:rPr>
              <w:t>is discussed</w:t>
            </w:r>
            <w:proofErr w:type="gramEnd"/>
            <w:r w:rsidRPr="000E46DF">
              <w:rPr>
                <w:lang w:val="en-US"/>
              </w:rPr>
              <w:t>.</w:t>
            </w:r>
          </w:p>
          <w:p w:rsidR="000E46DF" w:rsidRPr="000E46DF" w:rsidRDefault="000E46DF" w:rsidP="000E46DF">
            <w:pPr>
              <w:tabs>
                <w:tab w:val="left" w:pos="426"/>
              </w:tabs>
              <w:autoSpaceDE w:val="0"/>
              <w:autoSpaceDN w:val="0"/>
              <w:adjustRightInd w:val="0"/>
              <w:ind w:left="360"/>
              <w:jc w:val="both"/>
              <w:rPr>
                <w:lang w:val="en-US"/>
              </w:rPr>
            </w:pPr>
            <w:r w:rsidRPr="000E46DF">
              <w:rPr>
                <w:lang w:val="en-US"/>
              </w:rPr>
              <w:t xml:space="preserve">2. </w:t>
            </w:r>
            <w:proofErr w:type="spellStart"/>
            <w:r w:rsidRPr="000E46DF">
              <w:rPr>
                <w:lang w:val="en-US"/>
              </w:rPr>
              <w:t>Homeworks</w:t>
            </w:r>
            <w:proofErr w:type="spellEnd"/>
            <w:r w:rsidRPr="000E46DF">
              <w:rPr>
                <w:lang w:val="en-US"/>
              </w:rPr>
              <w:t xml:space="preserve"> </w:t>
            </w:r>
            <w:proofErr w:type="gramStart"/>
            <w:r w:rsidRPr="000E46DF">
              <w:rPr>
                <w:lang w:val="en-US"/>
              </w:rPr>
              <w:t>will be distributed</w:t>
            </w:r>
            <w:proofErr w:type="gramEnd"/>
            <w:r w:rsidRPr="000E46DF">
              <w:rPr>
                <w:lang w:val="en-US"/>
              </w:rPr>
              <w:t xml:space="preserve"> during a semester, as shown in graphics of discipline.</w:t>
            </w:r>
          </w:p>
          <w:p w:rsidR="000E46DF" w:rsidRPr="000E46DF" w:rsidRDefault="000E46DF" w:rsidP="000E46DF">
            <w:pPr>
              <w:tabs>
                <w:tab w:val="left" w:pos="426"/>
              </w:tabs>
              <w:autoSpaceDE w:val="0"/>
              <w:autoSpaceDN w:val="0"/>
              <w:adjustRightInd w:val="0"/>
              <w:ind w:left="360"/>
              <w:jc w:val="both"/>
              <w:rPr>
                <w:lang w:val="en-US"/>
              </w:rPr>
            </w:pPr>
            <w:r w:rsidRPr="000E46DF">
              <w:rPr>
                <w:lang w:val="en-US"/>
              </w:rPr>
              <w:lastRenderedPageBreak/>
              <w:t xml:space="preserve">3. During a semester, you will use the studied material in the project in which you at your characteristic choice will develop flow diagrams after production of polymeric materials. </w:t>
            </w:r>
          </w:p>
          <w:p w:rsidR="000E46DF" w:rsidRPr="000E46DF" w:rsidRDefault="000E46DF" w:rsidP="000E46DF">
            <w:pPr>
              <w:pStyle w:val="ab"/>
              <w:numPr>
                <w:ilvl w:val="0"/>
                <w:numId w:val="18"/>
              </w:numPr>
              <w:tabs>
                <w:tab w:val="left" w:pos="426"/>
              </w:tabs>
              <w:autoSpaceDE w:val="0"/>
              <w:autoSpaceDN w:val="0"/>
              <w:adjustRightInd w:val="0"/>
              <w:jc w:val="both"/>
              <w:rPr>
                <w:lang w:val="en-US"/>
              </w:rPr>
            </w:pPr>
            <w:r w:rsidRPr="000E46DF">
              <w:rPr>
                <w:lang w:val="en-US"/>
              </w:rPr>
              <w:t xml:space="preserve">When performing </w:t>
            </w:r>
            <w:proofErr w:type="spellStart"/>
            <w:r w:rsidRPr="000E46DF">
              <w:rPr>
                <w:lang w:val="en-US"/>
              </w:rPr>
              <w:t>homeworks</w:t>
            </w:r>
            <w:proofErr w:type="spellEnd"/>
            <w:r w:rsidRPr="000E46DF">
              <w:rPr>
                <w:lang w:val="en-US"/>
              </w:rPr>
              <w:t xml:space="preserve"> the following rules have to be followed:</w:t>
            </w:r>
          </w:p>
          <w:p w:rsidR="000E46DF" w:rsidRPr="000E46DF" w:rsidRDefault="000E46DF" w:rsidP="000E46DF">
            <w:pPr>
              <w:tabs>
                <w:tab w:val="left" w:pos="426"/>
              </w:tabs>
              <w:autoSpaceDE w:val="0"/>
              <w:autoSpaceDN w:val="0"/>
              <w:adjustRightInd w:val="0"/>
              <w:ind w:left="360"/>
              <w:jc w:val="both"/>
              <w:rPr>
                <w:lang w:val="en-US"/>
              </w:rPr>
            </w:pPr>
            <w:r w:rsidRPr="000E46DF">
              <w:rPr>
                <w:lang w:val="en-US"/>
              </w:rPr>
              <w:t xml:space="preserve">• </w:t>
            </w:r>
            <w:proofErr w:type="spellStart"/>
            <w:proofErr w:type="gramStart"/>
            <w:r w:rsidRPr="000E46DF">
              <w:rPr>
                <w:lang w:val="en-US"/>
              </w:rPr>
              <w:t>Homeworks</w:t>
            </w:r>
            <w:proofErr w:type="spellEnd"/>
            <w:r w:rsidRPr="000E46DF">
              <w:rPr>
                <w:lang w:val="en-US"/>
              </w:rPr>
              <w:t>,</w:t>
            </w:r>
            <w:proofErr w:type="gramEnd"/>
            <w:r w:rsidRPr="000E46DF">
              <w:rPr>
                <w:lang w:val="en-US"/>
              </w:rPr>
              <w:t xml:space="preserve"> have to be carried out in the specified terms. Later </w:t>
            </w:r>
            <w:proofErr w:type="spellStart"/>
            <w:r w:rsidRPr="000E46DF">
              <w:rPr>
                <w:lang w:val="en-US"/>
              </w:rPr>
              <w:t>homeworks</w:t>
            </w:r>
            <w:proofErr w:type="spellEnd"/>
            <w:r w:rsidRPr="000E46DF">
              <w:rPr>
                <w:lang w:val="en-US"/>
              </w:rPr>
              <w:t xml:space="preserve"> </w:t>
            </w:r>
            <w:proofErr w:type="gramStart"/>
            <w:r w:rsidRPr="000E46DF">
              <w:rPr>
                <w:lang w:val="en-US"/>
              </w:rPr>
              <w:t>will not be accepted</w:t>
            </w:r>
            <w:proofErr w:type="gramEnd"/>
            <w:r w:rsidRPr="000E46DF">
              <w:rPr>
                <w:lang w:val="en-US"/>
              </w:rPr>
              <w:t>.</w:t>
            </w:r>
          </w:p>
          <w:p w:rsidR="000E46DF" w:rsidRPr="000E46DF" w:rsidRDefault="000E46DF" w:rsidP="000E46DF">
            <w:pPr>
              <w:tabs>
                <w:tab w:val="left" w:pos="426"/>
              </w:tabs>
              <w:autoSpaceDE w:val="0"/>
              <w:autoSpaceDN w:val="0"/>
              <w:adjustRightInd w:val="0"/>
              <w:ind w:left="360"/>
              <w:jc w:val="both"/>
              <w:rPr>
                <w:lang w:val="en-US"/>
              </w:rPr>
            </w:pPr>
            <w:r w:rsidRPr="000E46DF">
              <w:rPr>
                <w:lang w:val="en-US"/>
              </w:rPr>
              <w:t xml:space="preserve">• Abstracts of homework it has to </w:t>
            </w:r>
            <w:proofErr w:type="gramStart"/>
            <w:r w:rsidRPr="000E46DF">
              <w:rPr>
                <w:lang w:val="en-US"/>
              </w:rPr>
              <w:t>be written down</w:t>
            </w:r>
            <w:proofErr w:type="gramEnd"/>
            <w:r w:rsidRPr="000E46DF">
              <w:rPr>
                <w:lang w:val="en-US"/>
              </w:rPr>
              <w:t xml:space="preserve"> on an express notebook and pages have to be numbered. Issues (tasks) of each homework have to be resolved, and final answers have to </w:t>
            </w:r>
            <w:proofErr w:type="gramStart"/>
            <w:r w:rsidRPr="000E46DF">
              <w:rPr>
                <w:lang w:val="en-US"/>
              </w:rPr>
              <w:t>be (in case of need) selected</w:t>
            </w:r>
            <w:proofErr w:type="gramEnd"/>
            <w:r w:rsidRPr="000E46DF">
              <w:rPr>
                <w:lang w:val="en-US"/>
              </w:rPr>
              <w:t xml:space="preserve">. (House the </w:t>
            </w:r>
            <w:proofErr w:type="gramStart"/>
            <w:r w:rsidRPr="000E46DF">
              <w:rPr>
                <w:lang w:val="en-US"/>
              </w:rPr>
              <w:t>tasks which are not conforming to these standards</w:t>
            </w:r>
            <w:proofErr w:type="gramEnd"/>
            <w:r w:rsidRPr="000E46DF">
              <w:rPr>
                <w:lang w:val="en-US"/>
              </w:rPr>
              <w:t xml:space="preserve"> will be returned with unsatisfactory assessment).</w:t>
            </w:r>
          </w:p>
          <w:p w:rsidR="00F5105F" w:rsidRPr="000E46DF" w:rsidRDefault="000E46DF" w:rsidP="000E46DF">
            <w:pPr>
              <w:tabs>
                <w:tab w:val="left" w:pos="426"/>
              </w:tabs>
              <w:ind w:left="360"/>
              <w:jc w:val="both"/>
              <w:rPr>
                <w:lang w:val="en-US"/>
              </w:rPr>
            </w:pPr>
            <w:r w:rsidRPr="000E46DF">
              <w:rPr>
                <w:lang w:val="en-US"/>
              </w:rPr>
              <w:t xml:space="preserve">• You can work together with other student when performing </w:t>
            </w:r>
            <w:proofErr w:type="spellStart"/>
            <w:r w:rsidRPr="000E46DF">
              <w:rPr>
                <w:lang w:val="en-US"/>
              </w:rPr>
              <w:t>homeworks</w:t>
            </w:r>
            <w:proofErr w:type="spellEnd"/>
            <w:r w:rsidRPr="000E46DF">
              <w:rPr>
                <w:lang w:val="en-US"/>
              </w:rPr>
              <w:t xml:space="preserve"> </w:t>
            </w:r>
            <w:proofErr w:type="gramStart"/>
            <w:r w:rsidRPr="000E46DF">
              <w:rPr>
                <w:lang w:val="en-US"/>
              </w:rPr>
              <w:t>provided that</w:t>
            </w:r>
            <w:proofErr w:type="gramEnd"/>
            <w:r w:rsidRPr="000E46DF">
              <w:rPr>
                <w:lang w:val="en-US"/>
              </w:rPr>
              <w:t xml:space="preserve"> each of you works on a single question (a separate task).</w:t>
            </w:r>
          </w:p>
        </w:tc>
      </w:tr>
      <w:tr w:rsidR="00F5105F" w:rsidRPr="00E63A0D" w:rsidTr="00F5105F">
        <w:trPr>
          <w:trHeight w:val="258"/>
        </w:trPr>
        <w:tc>
          <w:tcPr>
            <w:tcW w:w="1809" w:type="dxa"/>
            <w:gridSpan w:val="2"/>
            <w:vMerge w:val="restart"/>
          </w:tcPr>
          <w:p w:rsidR="00F5105F" w:rsidRPr="00C7045C" w:rsidRDefault="00C7045C" w:rsidP="00F5105F">
            <w:pPr>
              <w:pStyle w:val="ab"/>
              <w:tabs>
                <w:tab w:val="left" w:pos="426"/>
              </w:tabs>
              <w:autoSpaceDE w:val="0"/>
              <w:autoSpaceDN w:val="0"/>
              <w:adjustRightInd w:val="0"/>
              <w:ind w:left="0"/>
              <w:jc w:val="both"/>
              <w:rPr>
                <w:rStyle w:val="shorttext"/>
                <w:b/>
                <w:lang w:val="en-US"/>
              </w:rPr>
            </w:pPr>
            <w:r>
              <w:rPr>
                <w:rStyle w:val="shorttext"/>
                <w:b/>
                <w:lang w:val="en-US"/>
              </w:rPr>
              <w:lastRenderedPageBreak/>
              <w:t>Evaluation politic</w:t>
            </w:r>
          </w:p>
        </w:tc>
        <w:tc>
          <w:tcPr>
            <w:tcW w:w="4536" w:type="dxa"/>
            <w:gridSpan w:val="7"/>
          </w:tcPr>
          <w:p w:rsidR="00F5105F" w:rsidRPr="000E46DF" w:rsidRDefault="000E46DF" w:rsidP="000E46DF">
            <w:pPr>
              <w:tabs>
                <w:tab w:val="left" w:pos="426"/>
              </w:tabs>
              <w:autoSpaceDE w:val="0"/>
              <w:autoSpaceDN w:val="0"/>
              <w:adjustRightInd w:val="0"/>
              <w:jc w:val="center"/>
              <w:rPr>
                <w:b/>
                <w:lang w:val="en-US"/>
              </w:rPr>
            </w:pPr>
            <w:r>
              <w:rPr>
                <w:b/>
                <w:lang w:val="en-US"/>
              </w:rPr>
              <w:t>Description of self-dependent work</w:t>
            </w:r>
          </w:p>
        </w:tc>
        <w:tc>
          <w:tcPr>
            <w:tcW w:w="851" w:type="dxa"/>
            <w:gridSpan w:val="2"/>
          </w:tcPr>
          <w:p w:rsidR="00F5105F" w:rsidRPr="000E46DF" w:rsidRDefault="000E46DF" w:rsidP="00F5105F">
            <w:pPr>
              <w:tabs>
                <w:tab w:val="left" w:pos="426"/>
              </w:tabs>
              <w:autoSpaceDE w:val="0"/>
              <w:autoSpaceDN w:val="0"/>
              <w:adjustRightInd w:val="0"/>
              <w:jc w:val="center"/>
              <w:rPr>
                <w:b/>
                <w:lang w:val="en-US"/>
              </w:rPr>
            </w:pPr>
            <w:r>
              <w:rPr>
                <w:b/>
                <w:lang w:val="en-US"/>
              </w:rPr>
              <w:t>%</w:t>
            </w:r>
          </w:p>
        </w:tc>
        <w:tc>
          <w:tcPr>
            <w:tcW w:w="2658" w:type="dxa"/>
            <w:gridSpan w:val="4"/>
          </w:tcPr>
          <w:p w:rsidR="00F5105F" w:rsidRPr="000E46DF" w:rsidRDefault="000E46DF" w:rsidP="00F5105F">
            <w:pPr>
              <w:pStyle w:val="ab"/>
              <w:tabs>
                <w:tab w:val="left" w:pos="317"/>
              </w:tabs>
              <w:autoSpaceDE w:val="0"/>
              <w:autoSpaceDN w:val="0"/>
              <w:adjustRightInd w:val="0"/>
              <w:ind w:left="0"/>
              <w:jc w:val="center"/>
              <w:rPr>
                <w:b/>
                <w:lang w:val="en-US"/>
              </w:rPr>
            </w:pPr>
            <w:r>
              <w:rPr>
                <w:b/>
                <w:lang w:val="en-US"/>
              </w:rPr>
              <w:t>Studying results</w:t>
            </w:r>
          </w:p>
        </w:tc>
      </w:tr>
      <w:tr w:rsidR="00F5105F" w:rsidRPr="00E63A0D" w:rsidTr="00F5105F">
        <w:trPr>
          <w:trHeight w:val="576"/>
        </w:trPr>
        <w:tc>
          <w:tcPr>
            <w:tcW w:w="1809" w:type="dxa"/>
            <w:gridSpan w:val="2"/>
            <w:vMerge/>
          </w:tcPr>
          <w:p w:rsidR="00F5105F" w:rsidRPr="00F41CAC" w:rsidRDefault="00F5105F" w:rsidP="00F5105F">
            <w:pPr>
              <w:pStyle w:val="ab"/>
              <w:tabs>
                <w:tab w:val="left" w:pos="426"/>
              </w:tabs>
              <w:autoSpaceDE w:val="0"/>
              <w:autoSpaceDN w:val="0"/>
              <w:adjustRightInd w:val="0"/>
              <w:ind w:left="0"/>
              <w:jc w:val="both"/>
              <w:rPr>
                <w:rStyle w:val="shorttext"/>
                <w:b/>
              </w:rPr>
            </w:pPr>
          </w:p>
        </w:tc>
        <w:tc>
          <w:tcPr>
            <w:tcW w:w="4536" w:type="dxa"/>
            <w:gridSpan w:val="7"/>
          </w:tcPr>
          <w:p w:rsidR="00F5105F" w:rsidRPr="000E46DF" w:rsidRDefault="000E46DF" w:rsidP="00F5105F">
            <w:pPr>
              <w:tabs>
                <w:tab w:val="left" w:pos="426"/>
              </w:tabs>
              <w:autoSpaceDE w:val="0"/>
              <w:autoSpaceDN w:val="0"/>
              <w:adjustRightInd w:val="0"/>
              <w:jc w:val="both"/>
              <w:rPr>
                <w:lang w:val="en-US"/>
              </w:rPr>
            </w:pPr>
            <w:proofErr w:type="spellStart"/>
            <w:r>
              <w:rPr>
                <w:lang w:val="en-US"/>
              </w:rPr>
              <w:t>Home work</w:t>
            </w:r>
            <w:proofErr w:type="spellEnd"/>
            <w:r>
              <w:rPr>
                <w:lang w:val="en-US"/>
              </w:rPr>
              <w:t xml:space="preserve"> preparation</w:t>
            </w:r>
          </w:p>
          <w:p w:rsidR="00F5105F" w:rsidRPr="000E46DF" w:rsidRDefault="000E46DF" w:rsidP="00F5105F">
            <w:pPr>
              <w:tabs>
                <w:tab w:val="left" w:pos="426"/>
              </w:tabs>
              <w:autoSpaceDE w:val="0"/>
              <w:autoSpaceDN w:val="0"/>
              <w:adjustRightInd w:val="0"/>
              <w:jc w:val="both"/>
              <w:rPr>
                <w:lang w:val="en-US"/>
              </w:rPr>
            </w:pPr>
            <w:r>
              <w:rPr>
                <w:lang w:val="en-US"/>
              </w:rPr>
              <w:t>SWM</w:t>
            </w:r>
          </w:p>
          <w:p w:rsidR="00F5105F" w:rsidRPr="000E46DF" w:rsidRDefault="000E46DF" w:rsidP="00F5105F">
            <w:pPr>
              <w:tabs>
                <w:tab w:val="left" w:pos="426"/>
              </w:tabs>
              <w:autoSpaceDE w:val="0"/>
              <w:autoSpaceDN w:val="0"/>
              <w:adjustRightInd w:val="0"/>
              <w:jc w:val="both"/>
              <w:rPr>
                <w:lang w:val="en-US"/>
              </w:rPr>
            </w:pPr>
            <w:r>
              <w:rPr>
                <w:lang w:val="en-US"/>
              </w:rPr>
              <w:t>Examination</w:t>
            </w:r>
          </w:p>
          <w:p w:rsidR="00F5105F" w:rsidRPr="000E46DF" w:rsidRDefault="000E46DF" w:rsidP="00F5105F">
            <w:pPr>
              <w:tabs>
                <w:tab w:val="left" w:pos="426"/>
              </w:tabs>
              <w:autoSpaceDE w:val="0"/>
              <w:autoSpaceDN w:val="0"/>
              <w:adjustRightInd w:val="0"/>
              <w:jc w:val="both"/>
              <w:rPr>
                <w:lang w:val="en-US"/>
              </w:rPr>
            </w:pPr>
            <w:r>
              <w:rPr>
                <w:lang w:val="en-US"/>
              </w:rPr>
              <w:t>Final</w:t>
            </w:r>
          </w:p>
        </w:tc>
        <w:tc>
          <w:tcPr>
            <w:tcW w:w="851" w:type="dxa"/>
            <w:gridSpan w:val="2"/>
          </w:tcPr>
          <w:p w:rsidR="00F5105F" w:rsidRPr="00E63A0D" w:rsidRDefault="00F5105F" w:rsidP="00F5105F">
            <w:pPr>
              <w:tabs>
                <w:tab w:val="left" w:pos="426"/>
              </w:tabs>
              <w:autoSpaceDE w:val="0"/>
              <w:autoSpaceDN w:val="0"/>
              <w:adjustRightInd w:val="0"/>
              <w:jc w:val="both"/>
            </w:pPr>
            <w:r>
              <w:t>40</w:t>
            </w:r>
            <w:r w:rsidRPr="00E63A0D">
              <w:t>%</w:t>
            </w:r>
          </w:p>
          <w:p w:rsidR="00F5105F" w:rsidRPr="00E63A0D" w:rsidRDefault="00F5105F" w:rsidP="00F5105F">
            <w:pPr>
              <w:tabs>
                <w:tab w:val="left" w:pos="426"/>
              </w:tabs>
              <w:autoSpaceDE w:val="0"/>
              <w:autoSpaceDN w:val="0"/>
              <w:adjustRightInd w:val="0"/>
              <w:jc w:val="both"/>
            </w:pPr>
            <w:r>
              <w:t>20</w:t>
            </w:r>
            <w:r w:rsidRPr="00E63A0D">
              <w:t>%</w:t>
            </w:r>
          </w:p>
          <w:p w:rsidR="00F5105F" w:rsidRPr="00F41CAC" w:rsidRDefault="00F5105F" w:rsidP="00F5105F">
            <w:pPr>
              <w:tabs>
                <w:tab w:val="left" w:pos="426"/>
              </w:tabs>
              <w:autoSpaceDE w:val="0"/>
              <w:autoSpaceDN w:val="0"/>
              <w:adjustRightInd w:val="0"/>
              <w:jc w:val="both"/>
              <w:rPr>
                <w:u w:val="single"/>
              </w:rPr>
            </w:pPr>
            <w:r w:rsidRPr="00F41CAC">
              <w:rPr>
                <w:u w:val="single"/>
              </w:rPr>
              <w:t>40%</w:t>
            </w:r>
          </w:p>
          <w:p w:rsidR="00F5105F" w:rsidRPr="00E63A0D" w:rsidRDefault="00F5105F" w:rsidP="00F5105F">
            <w:pPr>
              <w:tabs>
                <w:tab w:val="left" w:pos="426"/>
              </w:tabs>
              <w:autoSpaceDE w:val="0"/>
              <w:autoSpaceDN w:val="0"/>
              <w:adjustRightInd w:val="0"/>
              <w:jc w:val="both"/>
            </w:pPr>
            <w:r w:rsidRPr="00E63A0D">
              <w:t>100%</w:t>
            </w:r>
          </w:p>
        </w:tc>
        <w:tc>
          <w:tcPr>
            <w:tcW w:w="2658" w:type="dxa"/>
            <w:gridSpan w:val="4"/>
          </w:tcPr>
          <w:p w:rsidR="00F5105F" w:rsidRPr="00E63A0D" w:rsidRDefault="00F5105F" w:rsidP="00F5105F">
            <w:pPr>
              <w:tabs>
                <w:tab w:val="left" w:pos="426"/>
              </w:tabs>
              <w:autoSpaceDE w:val="0"/>
              <w:autoSpaceDN w:val="0"/>
              <w:adjustRightInd w:val="0"/>
              <w:jc w:val="both"/>
            </w:pPr>
            <w:r>
              <w:t>1,2,3,4,5,6</w:t>
            </w:r>
            <w:r w:rsidR="002B3C16">
              <w:t>,7,8,9,10,11</w:t>
            </w:r>
          </w:p>
          <w:p w:rsidR="00F5105F" w:rsidRDefault="00F5105F" w:rsidP="00F5105F">
            <w:pPr>
              <w:tabs>
                <w:tab w:val="left" w:pos="426"/>
              </w:tabs>
              <w:autoSpaceDE w:val="0"/>
              <w:autoSpaceDN w:val="0"/>
              <w:adjustRightInd w:val="0"/>
              <w:jc w:val="both"/>
            </w:pPr>
          </w:p>
          <w:p w:rsidR="00F5105F" w:rsidRPr="00E63A0D" w:rsidRDefault="00F5105F" w:rsidP="00F5105F">
            <w:pPr>
              <w:tabs>
                <w:tab w:val="left" w:pos="426"/>
              </w:tabs>
              <w:autoSpaceDE w:val="0"/>
              <w:autoSpaceDN w:val="0"/>
              <w:adjustRightInd w:val="0"/>
              <w:jc w:val="both"/>
            </w:pPr>
            <w:r>
              <w:t>1,</w:t>
            </w:r>
            <w:r w:rsidRPr="00E63A0D">
              <w:t>2,3,4</w:t>
            </w:r>
            <w:r>
              <w:t>,5,6</w:t>
            </w:r>
            <w:r w:rsidR="002B3C16">
              <w:t>,7,8,9,10,11</w:t>
            </w:r>
          </w:p>
          <w:p w:rsidR="00F5105F" w:rsidRPr="00E63A0D" w:rsidRDefault="00F5105F" w:rsidP="00F5105F">
            <w:pPr>
              <w:tabs>
                <w:tab w:val="left" w:pos="426"/>
              </w:tabs>
              <w:autoSpaceDE w:val="0"/>
              <w:autoSpaceDN w:val="0"/>
              <w:adjustRightInd w:val="0"/>
              <w:jc w:val="both"/>
            </w:pPr>
            <w:r w:rsidRPr="00E63A0D">
              <w:t>1,2,3,4,5</w:t>
            </w:r>
            <w:r>
              <w:t>,6</w:t>
            </w:r>
            <w:r w:rsidR="002B3C16">
              <w:t>,7,8,9,10,11</w:t>
            </w:r>
          </w:p>
        </w:tc>
      </w:tr>
      <w:tr w:rsidR="00F5105F" w:rsidRPr="00E63A0D" w:rsidTr="00F5105F">
        <w:tc>
          <w:tcPr>
            <w:tcW w:w="1809" w:type="dxa"/>
            <w:gridSpan w:val="2"/>
            <w:vMerge/>
          </w:tcPr>
          <w:p w:rsidR="00F5105F" w:rsidRPr="00F41CAC" w:rsidRDefault="00F5105F" w:rsidP="00F5105F">
            <w:pPr>
              <w:pStyle w:val="ab"/>
              <w:tabs>
                <w:tab w:val="left" w:pos="426"/>
              </w:tabs>
              <w:autoSpaceDE w:val="0"/>
              <w:autoSpaceDN w:val="0"/>
              <w:adjustRightInd w:val="0"/>
              <w:ind w:left="0"/>
              <w:jc w:val="both"/>
              <w:rPr>
                <w:rStyle w:val="shorttext"/>
                <w:b/>
              </w:rPr>
            </w:pPr>
          </w:p>
        </w:tc>
        <w:tc>
          <w:tcPr>
            <w:tcW w:w="8045" w:type="dxa"/>
            <w:gridSpan w:val="13"/>
          </w:tcPr>
          <w:p w:rsidR="00F5105F" w:rsidRPr="000E46DF" w:rsidRDefault="000E46DF" w:rsidP="00F5105F">
            <w:pPr>
              <w:tabs>
                <w:tab w:val="left" w:pos="426"/>
              </w:tabs>
              <w:autoSpaceDE w:val="0"/>
              <w:autoSpaceDN w:val="0"/>
              <w:adjustRightInd w:val="0"/>
              <w:jc w:val="both"/>
              <w:rPr>
                <w:lang w:val="en-US"/>
              </w:rPr>
            </w:pPr>
            <w:r>
              <w:rPr>
                <w:lang w:val="en-US"/>
              </w:rPr>
              <w:t>Your final score has been calculated by this formula</w:t>
            </w:r>
          </w:p>
          <w:p w:rsidR="00F5105F" w:rsidRPr="00F5105F" w:rsidRDefault="000E46DF" w:rsidP="00F5105F">
            <w:pPr>
              <w:tabs>
                <w:tab w:val="left" w:pos="426"/>
              </w:tabs>
              <w:autoSpaceDE w:val="0"/>
              <w:autoSpaceDN w:val="0"/>
              <w:adjustRightInd w:val="0"/>
              <w:jc w:val="both"/>
            </w:pPr>
            <m:oMathPara>
              <m:oMath>
                <m:r>
                  <m:rPr>
                    <m:sty m:val="p"/>
                  </m:rPr>
                  <w:rPr>
                    <w:rFonts w:ascii="Cambria Math"/>
                    <w:color w:val="000000"/>
                    <w:lang w:val="kk-KZ"/>
                  </w:rPr>
                  <m:t>Final score of discipline=</m:t>
                </m:r>
                <m:f>
                  <m:fPr>
                    <m:ctrlPr>
                      <w:rPr>
                        <w:rFonts w:ascii="Cambria Math" w:hAnsi="Cambria Math"/>
                        <w:bCs/>
                        <w:color w:val="000000"/>
                        <w:lang w:val="kk-KZ"/>
                      </w:rPr>
                    </m:ctrlPr>
                  </m:fPr>
                  <m:num>
                    <m:r>
                      <m:rPr>
                        <m:sty m:val="p"/>
                      </m:rPr>
                      <w:rPr>
                        <w:rFonts w:ascii="Cambria Math"/>
                        <w:color w:val="000000"/>
                        <w:lang w:val="kk-KZ"/>
                      </w:rPr>
                      <m:t>CW</m:t>
                    </m:r>
                    <m:r>
                      <m:rPr>
                        <m:sty m:val="p"/>
                      </m:rPr>
                      <w:rPr>
                        <w:rFonts w:ascii="Cambria Math"/>
                        <w:color w:val="000000"/>
                        <w:lang w:val="kk-KZ"/>
                      </w:rPr>
                      <m:t>1+</m:t>
                    </m:r>
                    <m:r>
                      <m:rPr>
                        <m:sty m:val="p"/>
                      </m:rPr>
                      <w:rPr>
                        <w:rFonts w:ascii="Cambria Math"/>
                        <w:color w:val="000000"/>
                        <w:lang w:val="kk-KZ"/>
                      </w:rPr>
                      <m:t>CW</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FC</m:t>
                </m:r>
              </m:oMath>
            </m:oMathPara>
          </w:p>
          <w:p w:rsidR="000E46DF" w:rsidRPr="000E46DF" w:rsidRDefault="000E46DF" w:rsidP="00F5105F">
            <w:pPr>
              <w:pStyle w:val="ab"/>
              <w:tabs>
                <w:tab w:val="left" w:pos="426"/>
              </w:tabs>
              <w:autoSpaceDE w:val="0"/>
              <w:autoSpaceDN w:val="0"/>
              <w:adjustRightInd w:val="0"/>
              <w:ind w:left="34"/>
              <w:jc w:val="both"/>
              <w:rPr>
                <w:lang w:val="en-US"/>
              </w:rPr>
            </w:pPr>
            <w:r w:rsidRPr="000E46DF">
              <w:rPr>
                <w:lang w:val="en-US"/>
              </w:rPr>
              <w:t>Minimum estimates as a percentage are given below:</w:t>
            </w:r>
          </w:p>
          <w:p w:rsidR="00F5105F" w:rsidRPr="00E63A0D" w:rsidRDefault="00F5105F" w:rsidP="00F5105F">
            <w:pPr>
              <w:pStyle w:val="ab"/>
              <w:tabs>
                <w:tab w:val="left" w:pos="426"/>
              </w:tabs>
              <w:autoSpaceDE w:val="0"/>
              <w:autoSpaceDN w:val="0"/>
              <w:adjustRightInd w:val="0"/>
              <w:ind w:left="34"/>
              <w:jc w:val="both"/>
            </w:pPr>
            <w:r w:rsidRPr="00E63A0D">
              <w:t>95% - 100%: А</w:t>
            </w:r>
            <w:r w:rsidRPr="00E63A0D">
              <w:tab/>
            </w:r>
            <w:r w:rsidRPr="00E63A0D">
              <w:tab/>
              <w:t>90% - 94%: А-</w:t>
            </w:r>
          </w:p>
          <w:p w:rsidR="00F5105F" w:rsidRPr="00E63A0D" w:rsidRDefault="00F5105F" w:rsidP="00F5105F">
            <w:pPr>
              <w:pStyle w:val="ab"/>
              <w:tabs>
                <w:tab w:val="left" w:pos="426"/>
              </w:tabs>
              <w:autoSpaceDE w:val="0"/>
              <w:autoSpaceDN w:val="0"/>
              <w:adjustRightInd w:val="0"/>
              <w:ind w:left="34"/>
              <w:jc w:val="both"/>
            </w:pPr>
            <w:r w:rsidRPr="00E63A0D">
              <w:t>85% - 89%: В+</w:t>
            </w:r>
            <w:r w:rsidRPr="00E63A0D">
              <w:tab/>
            </w:r>
            <w:r w:rsidRPr="00E63A0D">
              <w:tab/>
              <w:t>80% - 84%: В</w:t>
            </w:r>
            <w:r w:rsidRPr="00E63A0D">
              <w:tab/>
            </w:r>
            <w:r w:rsidRPr="00E63A0D">
              <w:tab/>
            </w:r>
            <w:r w:rsidRPr="00E63A0D">
              <w:tab/>
              <w:t>75% - 79%: В-</w:t>
            </w:r>
          </w:p>
          <w:p w:rsidR="00F5105F" w:rsidRPr="00E63A0D" w:rsidRDefault="00F5105F" w:rsidP="00F5105F">
            <w:pPr>
              <w:pStyle w:val="ab"/>
              <w:tabs>
                <w:tab w:val="left" w:pos="426"/>
              </w:tabs>
              <w:autoSpaceDE w:val="0"/>
              <w:autoSpaceDN w:val="0"/>
              <w:adjustRightInd w:val="0"/>
              <w:ind w:left="34"/>
              <w:jc w:val="both"/>
            </w:pPr>
            <w:r w:rsidRPr="00E63A0D">
              <w:t>70% - 74%: С+</w:t>
            </w:r>
            <w:r w:rsidRPr="00E63A0D">
              <w:tab/>
            </w:r>
            <w:r w:rsidRPr="00E63A0D">
              <w:tab/>
              <w:t>65% - 69%: С</w:t>
            </w:r>
            <w:r w:rsidRPr="00E63A0D">
              <w:tab/>
            </w:r>
            <w:r w:rsidRPr="00E63A0D">
              <w:tab/>
            </w:r>
            <w:r w:rsidRPr="00E63A0D">
              <w:tab/>
              <w:t>60% - 64%: С-</w:t>
            </w:r>
          </w:p>
          <w:p w:rsidR="00F5105F" w:rsidRPr="00E63A0D" w:rsidRDefault="00F5105F" w:rsidP="00F5105F">
            <w:pPr>
              <w:tabs>
                <w:tab w:val="left" w:pos="426"/>
              </w:tabs>
              <w:autoSpaceDE w:val="0"/>
              <w:autoSpaceDN w:val="0"/>
              <w:adjustRightInd w:val="0"/>
              <w:jc w:val="both"/>
            </w:pPr>
            <w:r w:rsidRPr="00E63A0D">
              <w:t xml:space="preserve">55% - 59%: </w:t>
            </w:r>
            <w:r w:rsidRPr="00F41CAC">
              <w:rPr>
                <w:lang w:val="en-US"/>
              </w:rPr>
              <w:t>D</w:t>
            </w:r>
            <w:r w:rsidRPr="00E63A0D">
              <w:t>+</w:t>
            </w:r>
            <w:r w:rsidRPr="00E63A0D">
              <w:tab/>
            </w:r>
            <w:r w:rsidRPr="00E63A0D">
              <w:tab/>
              <w:t xml:space="preserve">50% - 54%: </w:t>
            </w:r>
            <w:r w:rsidRPr="00F41CAC">
              <w:rPr>
                <w:lang w:val="en-US"/>
              </w:rPr>
              <w:t>D</w:t>
            </w:r>
            <w:r w:rsidRPr="00E63A0D">
              <w:t>-</w:t>
            </w:r>
            <w:r w:rsidRPr="00E63A0D">
              <w:tab/>
            </w:r>
            <w:r w:rsidRPr="00E63A0D">
              <w:tab/>
            </w:r>
            <w:r>
              <w:t xml:space="preserve"> </w:t>
            </w:r>
            <w:r w:rsidRPr="00E63A0D">
              <w:t xml:space="preserve">0% -49%: </w:t>
            </w:r>
            <w:r w:rsidRPr="00F41CAC">
              <w:rPr>
                <w:lang w:val="en-US"/>
              </w:rPr>
              <w:t>F</w:t>
            </w:r>
          </w:p>
        </w:tc>
      </w:tr>
      <w:tr w:rsidR="00F5105F" w:rsidRPr="00063728" w:rsidTr="00F5105F">
        <w:tc>
          <w:tcPr>
            <w:tcW w:w="1809" w:type="dxa"/>
            <w:gridSpan w:val="2"/>
          </w:tcPr>
          <w:p w:rsidR="00F5105F" w:rsidRPr="00C7045C" w:rsidRDefault="00C7045C" w:rsidP="00F5105F">
            <w:pPr>
              <w:pStyle w:val="ab"/>
              <w:tabs>
                <w:tab w:val="left" w:pos="426"/>
              </w:tabs>
              <w:autoSpaceDE w:val="0"/>
              <w:autoSpaceDN w:val="0"/>
              <w:adjustRightInd w:val="0"/>
              <w:ind w:left="0"/>
              <w:jc w:val="both"/>
              <w:rPr>
                <w:b/>
                <w:lang w:val="en-US"/>
              </w:rPr>
            </w:pPr>
            <w:r>
              <w:rPr>
                <w:b/>
                <w:lang w:val="en-US"/>
              </w:rPr>
              <w:t xml:space="preserve">Discipline </w:t>
            </w:r>
            <w:proofErr w:type="spellStart"/>
            <w:r>
              <w:rPr>
                <w:b/>
                <w:lang w:val="en-US"/>
              </w:rPr>
              <w:t>politis</w:t>
            </w:r>
            <w:proofErr w:type="spellEnd"/>
          </w:p>
        </w:tc>
        <w:tc>
          <w:tcPr>
            <w:tcW w:w="8045" w:type="dxa"/>
            <w:gridSpan w:val="13"/>
          </w:tcPr>
          <w:p w:rsidR="00F5105F" w:rsidRPr="00C7045C" w:rsidRDefault="00C7045C" w:rsidP="00F5105F">
            <w:pPr>
              <w:pStyle w:val="ab"/>
              <w:tabs>
                <w:tab w:val="left" w:pos="426"/>
              </w:tabs>
              <w:autoSpaceDE w:val="0"/>
              <w:autoSpaceDN w:val="0"/>
              <w:adjustRightInd w:val="0"/>
              <w:ind w:left="0"/>
              <w:contextualSpacing w:val="0"/>
              <w:jc w:val="both"/>
              <w:rPr>
                <w:lang w:val="en-US"/>
              </w:rPr>
            </w:pPr>
            <w:r w:rsidRPr="00C7045C">
              <w:rPr>
                <w:lang w:val="en-US"/>
              </w:rPr>
              <w:t xml:space="preserve">The corresponding terms of </w:t>
            </w:r>
            <w:proofErr w:type="spellStart"/>
            <w:r w:rsidRPr="00C7045C">
              <w:rPr>
                <w:lang w:val="en-US"/>
              </w:rPr>
              <w:t>homeworks</w:t>
            </w:r>
            <w:proofErr w:type="spellEnd"/>
            <w:r w:rsidRPr="00C7045C">
              <w:rPr>
                <w:lang w:val="en-US"/>
              </w:rPr>
              <w:t xml:space="preserve"> or projects </w:t>
            </w:r>
            <w:proofErr w:type="gramStart"/>
            <w:r w:rsidRPr="00C7045C">
              <w:rPr>
                <w:lang w:val="en-US"/>
              </w:rPr>
              <w:t>can be prolonged</w:t>
            </w:r>
            <w:proofErr w:type="gramEnd"/>
            <w:r w:rsidRPr="00C7045C">
              <w:rPr>
                <w:lang w:val="en-US"/>
              </w:rPr>
              <w:t xml:space="preserve"> in case of the softening circumstances (such as disease, emergencies, accident, unexpected circumstances, etc.) according to the Academic policy of university. Participation of the student in discussions and exercises on occupations </w:t>
            </w:r>
            <w:proofErr w:type="gramStart"/>
            <w:r w:rsidRPr="00C7045C">
              <w:rPr>
                <w:lang w:val="en-US"/>
              </w:rPr>
              <w:t>will be considered</w:t>
            </w:r>
            <w:proofErr w:type="gramEnd"/>
            <w:r w:rsidRPr="00C7045C">
              <w:rPr>
                <w:lang w:val="en-US"/>
              </w:rPr>
              <w:t xml:space="preserve"> in his common assessment for discipline. Design questions, dialogue, and feedback coupling regarding a question of discipline are welcomed and encouraged during the occupations, and the teacher at a conclusion of total assessment will take into consideration participation of each student on occupation.</w:t>
            </w:r>
          </w:p>
        </w:tc>
      </w:tr>
      <w:tr w:rsidR="00F5105F" w:rsidRPr="00E63A0D" w:rsidTr="00F5105F">
        <w:tc>
          <w:tcPr>
            <w:tcW w:w="9854" w:type="dxa"/>
            <w:gridSpan w:val="15"/>
          </w:tcPr>
          <w:p w:rsidR="00F5105F" w:rsidRPr="00C7045C" w:rsidRDefault="00C7045C" w:rsidP="00F5105F">
            <w:pPr>
              <w:pStyle w:val="ab"/>
              <w:tabs>
                <w:tab w:val="left" w:pos="426"/>
              </w:tabs>
              <w:autoSpaceDE w:val="0"/>
              <w:autoSpaceDN w:val="0"/>
              <w:adjustRightInd w:val="0"/>
              <w:ind w:left="0"/>
              <w:contextualSpacing w:val="0"/>
              <w:jc w:val="both"/>
              <w:rPr>
                <w:lang w:val="en-US"/>
              </w:rPr>
            </w:pPr>
            <w:r>
              <w:rPr>
                <w:b/>
                <w:lang w:val="en-US"/>
              </w:rPr>
              <w:t>Schedule of discipline</w:t>
            </w:r>
          </w:p>
        </w:tc>
      </w:tr>
      <w:tr w:rsidR="00F5105F" w:rsidRPr="00E63A0D" w:rsidTr="00F5105F">
        <w:tc>
          <w:tcPr>
            <w:tcW w:w="1101" w:type="dxa"/>
          </w:tcPr>
          <w:p w:rsidR="00F5105F" w:rsidRPr="00F41CAC" w:rsidRDefault="00C7045C" w:rsidP="00F5105F">
            <w:pPr>
              <w:jc w:val="center"/>
              <w:rPr>
                <w:b/>
              </w:rPr>
            </w:pPr>
            <w:proofErr w:type="spellStart"/>
            <w:r>
              <w:rPr>
                <w:b/>
              </w:rPr>
              <w:t>Week</w:t>
            </w:r>
            <w:proofErr w:type="spellEnd"/>
          </w:p>
        </w:tc>
        <w:tc>
          <w:tcPr>
            <w:tcW w:w="4961" w:type="dxa"/>
            <w:gridSpan w:val="6"/>
          </w:tcPr>
          <w:p w:rsidR="00F5105F" w:rsidRPr="00332487" w:rsidRDefault="00C7045C" w:rsidP="00F5105F">
            <w:pPr>
              <w:jc w:val="center"/>
              <w:rPr>
                <w:b/>
              </w:rPr>
            </w:pPr>
            <w:proofErr w:type="spellStart"/>
            <w:r>
              <w:rPr>
                <w:b/>
              </w:rPr>
              <w:t>Title</w:t>
            </w:r>
            <w:proofErr w:type="spellEnd"/>
            <w:r>
              <w:rPr>
                <w:b/>
              </w:rPr>
              <w:t xml:space="preserve"> </w:t>
            </w:r>
            <w:proofErr w:type="spellStart"/>
            <w:r>
              <w:rPr>
                <w:b/>
              </w:rPr>
              <w:t>of</w:t>
            </w:r>
            <w:proofErr w:type="spellEnd"/>
            <w:r>
              <w:rPr>
                <w:b/>
              </w:rPr>
              <w:t xml:space="preserve"> </w:t>
            </w:r>
            <w:proofErr w:type="spellStart"/>
            <w:r>
              <w:rPr>
                <w:b/>
              </w:rPr>
              <w:t>theme</w:t>
            </w:r>
            <w:proofErr w:type="spellEnd"/>
          </w:p>
        </w:tc>
        <w:tc>
          <w:tcPr>
            <w:tcW w:w="1559" w:type="dxa"/>
            <w:gridSpan w:val="6"/>
          </w:tcPr>
          <w:p w:rsidR="00F5105F" w:rsidRPr="00063728" w:rsidRDefault="00063728" w:rsidP="00F5105F">
            <w:pPr>
              <w:jc w:val="center"/>
              <w:rPr>
                <w:b/>
                <w:lang w:val="en-US"/>
              </w:rPr>
            </w:pPr>
            <w:r>
              <w:rPr>
                <w:b/>
                <w:lang w:val="en-US"/>
              </w:rPr>
              <w:t>Hours</w:t>
            </w:r>
          </w:p>
        </w:tc>
        <w:tc>
          <w:tcPr>
            <w:tcW w:w="2233" w:type="dxa"/>
            <w:gridSpan w:val="2"/>
          </w:tcPr>
          <w:p w:rsidR="00F5105F" w:rsidRPr="00C7045C" w:rsidRDefault="00C7045C" w:rsidP="00F5105F">
            <w:pPr>
              <w:jc w:val="center"/>
              <w:rPr>
                <w:b/>
                <w:lang w:val="en-US"/>
              </w:rPr>
            </w:pPr>
            <w:proofErr w:type="spellStart"/>
            <w:r>
              <w:rPr>
                <w:b/>
                <w:lang w:val="en-US"/>
              </w:rPr>
              <w:t>Maxim.point</w:t>
            </w:r>
            <w:proofErr w:type="spellEnd"/>
          </w:p>
        </w:tc>
      </w:tr>
      <w:tr w:rsidR="00C7045C" w:rsidRPr="00E63A0D" w:rsidTr="00F5105F">
        <w:tc>
          <w:tcPr>
            <w:tcW w:w="1101" w:type="dxa"/>
            <w:vMerge w:val="restart"/>
          </w:tcPr>
          <w:p w:rsidR="00C7045C" w:rsidRPr="00CA0A0C" w:rsidRDefault="00C7045C" w:rsidP="00C7045C">
            <w:pPr>
              <w:jc w:val="center"/>
            </w:pPr>
            <w:r w:rsidRPr="00CA0A0C">
              <w:t>1</w:t>
            </w:r>
          </w:p>
        </w:tc>
        <w:tc>
          <w:tcPr>
            <w:tcW w:w="4961" w:type="dxa"/>
            <w:gridSpan w:val="6"/>
          </w:tcPr>
          <w:p w:rsidR="00C7045C" w:rsidRPr="00C7045C" w:rsidRDefault="00C7045C" w:rsidP="00C7045C">
            <w:pPr>
              <w:rPr>
                <w:lang w:val="en-US"/>
              </w:rPr>
            </w:pPr>
            <w:r w:rsidRPr="00C7045C">
              <w:rPr>
                <w:lang w:val="en-US"/>
              </w:rPr>
              <w:t>Lecture 1, 2. The modern system of the organization and management of scientific research in RK and in the world.</w:t>
            </w:r>
          </w:p>
        </w:tc>
        <w:tc>
          <w:tcPr>
            <w:tcW w:w="1559" w:type="dxa"/>
            <w:gridSpan w:val="6"/>
          </w:tcPr>
          <w:p w:rsidR="00C7045C" w:rsidRPr="00705181" w:rsidRDefault="00C7045C" w:rsidP="00C7045C">
            <w:pPr>
              <w:jc w:val="center"/>
              <w:rPr>
                <w:lang w:val="kk-KZ"/>
              </w:rPr>
            </w:pPr>
            <w:r>
              <w:rPr>
                <w:lang w:val="kk-KZ"/>
              </w:rPr>
              <w:t>2</w:t>
            </w:r>
          </w:p>
        </w:tc>
        <w:tc>
          <w:tcPr>
            <w:tcW w:w="2233" w:type="dxa"/>
            <w:gridSpan w:val="2"/>
          </w:tcPr>
          <w:p w:rsidR="00C7045C" w:rsidRPr="00CB6968" w:rsidRDefault="00C7045C" w:rsidP="00C7045C">
            <w:pPr>
              <w:jc w:val="center"/>
            </w:pPr>
          </w:p>
        </w:tc>
      </w:tr>
      <w:tr w:rsidR="00C7045C" w:rsidRPr="00E63A0D" w:rsidTr="00F5105F">
        <w:tc>
          <w:tcPr>
            <w:tcW w:w="1101" w:type="dxa"/>
            <w:vMerge/>
          </w:tcPr>
          <w:p w:rsidR="00C7045C" w:rsidRPr="00CA0A0C" w:rsidRDefault="00C7045C" w:rsidP="00C7045C">
            <w:pPr>
              <w:jc w:val="center"/>
            </w:pPr>
          </w:p>
        </w:tc>
        <w:tc>
          <w:tcPr>
            <w:tcW w:w="4961" w:type="dxa"/>
            <w:gridSpan w:val="6"/>
          </w:tcPr>
          <w:p w:rsidR="00C7045C" w:rsidRPr="009E2E98" w:rsidRDefault="00C7045C" w:rsidP="00C7045C">
            <w:r w:rsidRPr="00C7045C">
              <w:rPr>
                <w:lang w:val="en-US"/>
              </w:rPr>
              <w:t xml:space="preserve">Seminar 1. Concept, </w:t>
            </w:r>
            <w:proofErr w:type="spellStart"/>
            <w:r w:rsidRPr="00C7045C">
              <w:rPr>
                <w:lang w:val="en-US"/>
              </w:rPr>
              <w:t>essen</w:t>
            </w:r>
            <w:proofErr w:type="spellEnd"/>
            <w:r w:rsidRPr="009E2E98">
              <w:t>с</w:t>
            </w:r>
            <w:r w:rsidRPr="00C7045C">
              <w:rPr>
                <w:lang w:val="en-US"/>
              </w:rPr>
              <w:t xml:space="preserve">e, types of scientific research. Forms and research techniques. Classification of scientific research. </w:t>
            </w:r>
            <w:proofErr w:type="spellStart"/>
            <w:r w:rsidRPr="009E2E98">
              <w:t>Essence</w:t>
            </w:r>
            <w:proofErr w:type="spellEnd"/>
            <w:r w:rsidRPr="009E2E98">
              <w:t xml:space="preserve"> </w:t>
            </w:r>
            <w:proofErr w:type="spellStart"/>
            <w:r w:rsidRPr="009E2E98">
              <w:t>of</w:t>
            </w:r>
            <w:proofErr w:type="spellEnd"/>
            <w:r w:rsidRPr="009E2E98">
              <w:t xml:space="preserve"> </w:t>
            </w:r>
            <w:proofErr w:type="spellStart"/>
            <w:r w:rsidRPr="009E2E98">
              <w:t>basic</w:t>
            </w:r>
            <w:proofErr w:type="spellEnd"/>
            <w:r w:rsidRPr="009E2E98">
              <w:t xml:space="preserve"> </w:t>
            </w:r>
            <w:proofErr w:type="spellStart"/>
            <w:r w:rsidRPr="009E2E98">
              <w:t>and</w:t>
            </w:r>
            <w:proofErr w:type="spellEnd"/>
            <w:r w:rsidRPr="009E2E98">
              <w:t xml:space="preserve"> </w:t>
            </w:r>
            <w:proofErr w:type="spellStart"/>
            <w:r w:rsidRPr="009E2E98">
              <w:t>applied</w:t>
            </w:r>
            <w:proofErr w:type="spellEnd"/>
            <w:r w:rsidRPr="009E2E98">
              <w:t xml:space="preserve"> </w:t>
            </w:r>
            <w:proofErr w:type="spellStart"/>
            <w:r w:rsidRPr="009E2E98">
              <w:t>researches</w:t>
            </w:r>
            <w:proofErr w:type="spellEnd"/>
            <w:r w:rsidRPr="009E2E98">
              <w:t xml:space="preserve">. </w:t>
            </w:r>
            <w:proofErr w:type="spellStart"/>
            <w:r w:rsidRPr="009E2E98">
              <w:t>Levels</w:t>
            </w:r>
            <w:proofErr w:type="spellEnd"/>
            <w:r w:rsidRPr="009E2E98">
              <w:t xml:space="preserve"> </w:t>
            </w:r>
            <w:proofErr w:type="spellStart"/>
            <w:r w:rsidRPr="009E2E98">
              <w:t>of</w:t>
            </w:r>
            <w:proofErr w:type="spellEnd"/>
            <w:r w:rsidRPr="009E2E98">
              <w:t xml:space="preserve"> </w:t>
            </w:r>
            <w:proofErr w:type="spellStart"/>
            <w:r w:rsidRPr="009E2E98">
              <w:t>researches</w:t>
            </w:r>
            <w:proofErr w:type="spellEnd"/>
            <w:r w:rsidRPr="009E2E98">
              <w:t>.</w:t>
            </w:r>
          </w:p>
        </w:tc>
        <w:tc>
          <w:tcPr>
            <w:tcW w:w="1559" w:type="dxa"/>
            <w:gridSpan w:val="6"/>
          </w:tcPr>
          <w:p w:rsidR="00C7045C" w:rsidRPr="003A3838" w:rsidRDefault="00C7045C" w:rsidP="00C7045C">
            <w:pPr>
              <w:jc w:val="center"/>
              <w:rPr>
                <w:lang w:val="kk-KZ"/>
              </w:rPr>
            </w:pPr>
            <w:r>
              <w:rPr>
                <w:lang w:val="kk-KZ"/>
              </w:rPr>
              <w:t>1</w:t>
            </w:r>
          </w:p>
        </w:tc>
        <w:tc>
          <w:tcPr>
            <w:tcW w:w="2233" w:type="dxa"/>
            <w:gridSpan w:val="2"/>
          </w:tcPr>
          <w:p w:rsidR="00C7045C" w:rsidRPr="004A4FA6" w:rsidRDefault="004A4FA6" w:rsidP="00C7045C">
            <w:pPr>
              <w:jc w:val="center"/>
              <w:rPr>
                <w:lang w:val="en-US"/>
              </w:rPr>
            </w:pPr>
            <w:r>
              <w:rPr>
                <w:lang w:val="en-US"/>
              </w:rPr>
              <w:t>7</w:t>
            </w:r>
          </w:p>
        </w:tc>
      </w:tr>
      <w:tr w:rsidR="00C7045C" w:rsidRPr="00E63A0D" w:rsidTr="00F5105F">
        <w:tc>
          <w:tcPr>
            <w:tcW w:w="1101" w:type="dxa"/>
            <w:vMerge w:val="restart"/>
          </w:tcPr>
          <w:p w:rsidR="00C7045C" w:rsidRPr="00CA0A0C" w:rsidRDefault="00C7045C" w:rsidP="00C7045C">
            <w:pPr>
              <w:jc w:val="center"/>
            </w:pPr>
            <w:r w:rsidRPr="00CA0A0C">
              <w:t>2</w:t>
            </w:r>
          </w:p>
        </w:tc>
        <w:tc>
          <w:tcPr>
            <w:tcW w:w="4961" w:type="dxa"/>
            <w:gridSpan w:val="6"/>
          </w:tcPr>
          <w:p w:rsidR="00C7045C" w:rsidRPr="00C7045C" w:rsidRDefault="00C7045C" w:rsidP="00C7045C">
            <w:pPr>
              <w:rPr>
                <w:lang w:val="en-US"/>
              </w:rPr>
            </w:pPr>
            <w:r w:rsidRPr="00C7045C">
              <w:rPr>
                <w:lang w:val="en-US"/>
              </w:rPr>
              <w:t xml:space="preserve">Lecture 3, 4. Law of the Republic of Kazakhstan on science: its treatment and realization. </w:t>
            </w:r>
          </w:p>
        </w:tc>
        <w:tc>
          <w:tcPr>
            <w:tcW w:w="1559" w:type="dxa"/>
            <w:gridSpan w:val="6"/>
          </w:tcPr>
          <w:p w:rsidR="00C7045C" w:rsidRPr="003A3838" w:rsidRDefault="00C7045C" w:rsidP="00C7045C">
            <w:pPr>
              <w:jc w:val="center"/>
              <w:rPr>
                <w:lang w:val="kk-KZ"/>
              </w:rPr>
            </w:pPr>
            <w:r>
              <w:rPr>
                <w:lang w:val="kk-KZ"/>
              </w:rPr>
              <w:t>2</w:t>
            </w:r>
          </w:p>
        </w:tc>
        <w:tc>
          <w:tcPr>
            <w:tcW w:w="2233" w:type="dxa"/>
            <w:gridSpan w:val="2"/>
          </w:tcPr>
          <w:p w:rsidR="00C7045C" w:rsidRPr="00665D24" w:rsidRDefault="00C7045C" w:rsidP="00C7045C">
            <w:pPr>
              <w:jc w:val="center"/>
              <w:rPr>
                <w:lang w:val="en-US"/>
              </w:rPr>
            </w:pPr>
          </w:p>
        </w:tc>
      </w:tr>
      <w:tr w:rsidR="00C7045C" w:rsidRPr="00E63A0D" w:rsidTr="00F5105F">
        <w:tc>
          <w:tcPr>
            <w:tcW w:w="1101" w:type="dxa"/>
            <w:vMerge/>
          </w:tcPr>
          <w:p w:rsidR="00C7045C" w:rsidRPr="00CA0A0C" w:rsidRDefault="00C7045C" w:rsidP="00C7045C">
            <w:pPr>
              <w:jc w:val="center"/>
            </w:pPr>
          </w:p>
        </w:tc>
        <w:tc>
          <w:tcPr>
            <w:tcW w:w="4961" w:type="dxa"/>
            <w:gridSpan w:val="6"/>
          </w:tcPr>
          <w:p w:rsidR="00C7045C" w:rsidRPr="00C7045C" w:rsidRDefault="00C7045C" w:rsidP="00C7045C">
            <w:pPr>
              <w:rPr>
                <w:lang w:val="en-US"/>
              </w:rPr>
            </w:pPr>
            <w:r w:rsidRPr="00C7045C">
              <w:rPr>
                <w:lang w:val="en-US"/>
              </w:rPr>
              <w:t>Seminar 2. Searching of a problem and formulation of a hypothesis.</w:t>
            </w:r>
          </w:p>
        </w:tc>
        <w:tc>
          <w:tcPr>
            <w:tcW w:w="1559" w:type="dxa"/>
            <w:gridSpan w:val="6"/>
          </w:tcPr>
          <w:p w:rsidR="00C7045C" w:rsidRPr="003A3838" w:rsidRDefault="00C7045C" w:rsidP="00C7045C">
            <w:pPr>
              <w:jc w:val="center"/>
              <w:rPr>
                <w:lang w:val="kk-KZ"/>
              </w:rPr>
            </w:pPr>
            <w:r>
              <w:rPr>
                <w:lang w:val="kk-KZ"/>
              </w:rPr>
              <w:t>1</w:t>
            </w:r>
          </w:p>
        </w:tc>
        <w:tc>
          <w:tcPr>
            <w:tcW w:w="2233" w:type="dxa"/>
            <w:gridSpan w:val="2"/>
          </w:tcPr>
          <w:p w:rsidR="00C7045C" w:rsidRPr="004A4FA6" w:rsidRDefault="004A4FA6" w:rsidP="00C7045C">
            <w:pPr>
              <w:jc w:val="center"/>
              <w:rPr>
                <w:lang w:val="en-US"/>
              </w:rPr>
            </w:pPr>
            <w:r>
              <w:rPr>
                <w:lang w:val="en-US"/>
              </w:rPr>
              <w:t>7</w:t>
            </w:r>
          </w:p>
        </w:tc>
      </w:tr>
      <w:tr w:rsidR="00C7045C" w:rsidRPr="00063728" w:rsidTr="00F5105F">
        <w:tc>
          <w:tcPr>
            <w:tcW w:w="1101" w:type="dxa"/>
            <w:vMerge/>
          </w:tcPr>
          <w:p w:rsidR="00C7045C" w:rsidRPr="00CA0A0C" w:rsidRDefault="00C7045C" w:rsidP="00C7045C">
            <w:pPr>
              <w:jc w:val="center"/>
            </w:pPr>
          </w:p>
        </w:tc>
        <w:tc>
          <w:tcPr>
            <w:tcW w:w="4961" w:type="dxa"/>
            <w:gridSpan w:val="6"/>
          </w:tcPr>
          <w:p w:rsidR="00C7045C" w:rsidRPr="00C7045C" w:rsidRDefault="00C7045C" w:rsidP="00C7045C">
            <w:pPr>
              <w:rPr>
                <w:lang w:val="en-US"/>
              </w:rPr>
            </w:pPr>
            <w:r>
              <w:rPr>
                <w:lang w:val="en-US"/>
              </w:rPr>
              <w:t>1 SWML</w:t>
            </w:r>
            <w:r w:rsidRPr="00C7045C">
              <w:rPr>
                <w:lang w:val="en-US"/>
              </w:rPr>
              <w:t>. Application of electronic resources as the instrument of self-advertisement and the international partnership.</w:t>
            </w:r>
          </w:p>
        </w:tc>
        <w:tc>
          <w:tcPr>
            <w:tcW w:w="1559" w:type="dxa"/>
            <w:gridSpan w:val="6"/>
          </w:tcPr>
          <w:p w:rsidR="00C7045C" w:rsidRDefault="00C7045C" w:rsidP="00C7045C">
            <w:pPr>
              <w:jc w:val="center"/>
              <w:rPr>
                <w:lang w:val="kk-KZ"/>
              </w:rPr>
            </w:pPr>
          </w:p>
        </w:tc>
        <w:tc>
          <w:tcPr>
            <w:tcW w:w="2233" w:type="dxa"/>
            <w:gridSpan w:val="2"/>
          </w:tcPr>
          <w:p w:rsidR="00C7045C" w:rsidRPr="00EB34C7" w:rsidRDefault="004A4FA6" w:rsidP="00C7045C">
            <w:pPr>
              <w:jc w:val="center"/>
              <w:rPr>
                <w:lang w:val="en-US"/>
              </w:rPr>
            </w:pPr>
            <w:r>
              <w:rPr>
                <w:lang w:val="en-US"/>
              </w:rPr>
              <w:t>5</w:t>
            </w:r>
          </w:p>
        </w:tc>
      </w:tr>
      <w:tr w:rsidR="00C7045C" w:rsidRPr="00E63A0D" w:rsidTr="00F5105F">
        <w:tc>
          <w:tcPr>
            <w:tcW w:w="1101" w:type="dxa"/>
            <w:vMerge w:val="restart"/>
          </w:tcPr>
          <w:p w:rsidR="00C7045C" w:rsidRPr="00CA0A0C" w:rsidRDefault="00C7045C" w:rsidP="00C7045C">
            <w:pPr>
              <w:jc w:val="center"/>
            </w:pPr>
            <w:r>
              <w:t>3</w:t>
            </w:r>
          </w:p>
          <w:p w:rsidR="00C7045C" w:rsidRPr="00CA0A0C" w:rsidRDefault="00C7045C" w:rsidP="00C7045C">
            <w:pPr>
              <w:jc w:val="center"/>
            </w:pPr>
          </w:p>
        </w:tc>
        <w:tc>
          <w:tcPr>
            <w:tcW w:w="4961" w:type="dxa"/>
            <w:gridSpan w:val="6"/>
          </w:tcPr>
          <w:p w:rsidR="00C7045C" w:rsidRPr="00C7045C" w:rsidRDefault="00C7045C" w:rsidP="00C7045C">
            <w:pPr>
              <w:rPr>
                <w:lang w:val="en-US"/>
              </w:rPr>
            </w:pPr>
            <w:r w:rsidRPr="00C7045C">
              <w:rPr>
                <w:lang w:val="en-US"/>
              </w:rPr>
              <w:t>Lecture 5, 6. System of certification of scientific shots.</w:t>
            </w:r>
          </w:p>
        </w:tc>
        <w:tc>
          <w:tcPr>
            <w:tcW w:w="1559" w:type="dxa"/>
            <w:gridSpan w:val="6"/>
          </w:tcPr>
          <w:p w:rsidR="00C7045C" w:rsidRPr="003A3838" w:rsidRDefault="00C7045C" w:rsidP="00C7045C">
            <w:pPr>
              <w:jc w:val="center"/>
              <w:rPr>
                <w:lang w:val="kk-KZ"/>
              </w:rPr>
            </w:pPr>
            <w:r>
              <w:rPr>
                <w:lang w:val="kk-KZ"/>
              </w:rPr>
              <w:t>2</w:t>
            </w:r>
          </w:p>
        </w:tc>
        <w:tc>
          <w:tcPr>
            <w:tcW w:w="2233" w:type="dxa"/>
            <w:gridSpan w:val="2"/>
          </w:tcPr>
          <w:p w:rsidR="00C7045C" w:rsidRPr="00665D24" w:rsidRDefault="00C7045C" w:rsidP="00C7045C">
            <w:pPr>
              <w:jc w:val="center"/>
              <w:rPr>
                <w:lang w:val="en-US"/>
              </w:rPr>
            </w:pPr>
          </w:p>
        </w:tc>
      </w:tr>
      <w:tr w:rsidR="00C7045C" w:rsidRPr="00E63A0D" w:rsidTr="00F5105F">
        <w:trPr>
          <w:trHeight w:val="562"/>
        </w:trPr>
        <w:tc>
          <w:tcPr>
            <w:tcW w:w="1101" w:type="dxa"/>
            <w:vMerge/>
          </w:tcPr>
          <w:p w:rsidR="00C7045C" w:rsidRDefault="00C7045C" w:rsidP="00C7045C">
            <w:pPr>
              <w:jc w:val="center"/>
            </w:pPr>
          </w:p>
        </w:tc>
        <w:tc>
          <w:tcPr>
            <w:tcW w:w="4961" w:type="dxa"/>
            <w:gridSpan w:val="6"/>
          </w:tcPr>
          <w:p w:rsidR="00C7045C" w:rsidRPr="00B97CAA" w:rsidRDefault="00C7045C" w:rsidP="00C7045C">
            <w:r w:rsidRPr="00C7045C">
              <w:rPr>
                <w:lang w:val="en-US"/>
              </w:rPr>
              <w:t xml:space="preserve">Seminar 3. Research stages - planning, the organization and realization. </w:t>
            </w:r>
            <w:proofErr w:type="spellStart"/>
            <w:r w:rsidRPr="00B97CAA">
              <w:t>Ways</w:t>
            </w:r>
            <w:proofErr w:type="spellEnd"/>
            <w:r w:rsidRPr="00B97CAA">
              <w:t xml:space="preserve"> </w:t>
            </w:r>
            <w:proofErr w:type="spellStart"/>
            <w:r w:rsidRPr="00B97CAA">
              <w:t>of</w:t>
            </w:r>
            <w:proofErr w:type="spellEnd"/>
            <w:r w:rsidRPr="00B97CAA">
              <w:t xml:space="preserve"> </w:t>
            </w:r>
            <w:proofErr w:type="spellStart"/>
            <w:r w:rsidRPr="00B97CAA">
              <w:t>carrying</w:t>
            </w:r>
            <w:proofErr w:type="spellEnd"/>
            <w:r w:rsidRPr="00B97CAA">
              <w:t xml:space="preserve"> </w:t>
            </w:r>
            <w:proofErr w:type="spellStart"/>
            <w:r w:rsidRPr="00B97CAA">
              <w:t>out</w:t>
            </w:r>
            <w:proofErr w:type="spellEnd"/>
            <w:r w:rsidRPr="00B97CAA">
              <w:t xml:space="preserve"> </w:t>
            </w:r>
            <w:proofErr w:type="spellStart"/>
            <w:r w:rsidRPr="00B97CAA">
              <w:t>theoretical</w:t>
            </w:r>
            <w:proofErr w:type="spellEnd"/>
            <w:r w:rsidRPr="00B97CAA">
              <w:t xml:space="preserve"> </w:t>
            </w:r>
            <w:proofErr w:type="spellStart"/>
            <w:r w:rsidRPr="00B97CAA">
              <w:t>and</w:t>
            </w:r>
            <w:proofErr w:type="spellEnd"/>
            <w:r w:rsidRPr="00B97CAA">
              <w:t xml:space="preserve"> </w:t>
            </w:r>
            <w:proofErr w:type="spellStart"/>
            <w:r w:rsidRPr="00B97CAA">
              <w:t>empirical</w:t>
            </w:r>
            <w:proofErr w:type="spellEnd"/>
            <w:r w:rsidRPr="00B97CAA">
              <w:t xml:space="preserve"> </w:t>
            </w:r>
            <w:proofErr w:type="spellStart"/>
            <w:r w:rsidRPr="00B97CAA">
              <w:t>researches</w:t>
            </w:r>
            <w:proofErr w:type="spellEnd"/>
            <w:r w:rsidRPr="00B97CAA">
              <w:t xml:space="preserve">. </w:t>
            </w:r>
          </w:p>
        </w:tc>
        <w:tc>
          <w:tcPr>
            <w:tcW w:w="1559" w:type="dxa"/>
            <w:gridSpan w:val="6"/>
          </w:tcPr>
          <w:p w:rsidR="00C7045C" w:rsidRPr="003A3838" w:rsidRDefault="00C7045C" w:rsidP="00C7045C">
            <w:pPr>
              <w:jc w:val="center"/>
              <w:rPr>
                <w:lang w:val="kk-KZ"/>
              </w:rPr>
            </w:pPr>
            <w:r>
              <w:rPr>
                <w:lang w:val="kk-KZ"/>
              </w:rPr>
              <w:t>1</w:t>
            </w:r>
          </w:p>
        </w:tc>
        <w:tc>
          <w:tcPr>
            <w:tcW w:w="2233" w:type="dxa"/>
            <w:gridSpan w:val="2"/>
          </w:tcPr>
          <w:p w:rsidR="00C7045C" w:rsidRPr="004A4FA6" w:rsidRDefault="004A4FA6" w:rsidP="00C7045C">
            <w:pPr>
              <w:jc w:val="center"/>
              <w:rPr>
                <w:lang w:val="en-US"/>
              </w:rPr>
            </w:pPr>
            <w:r>
              <w:rPr>
                <w:lang w:val="en-US"/>
              </w:rPr>
              <w:t>7</w:t>
            </w:r>
          </w:p>
        </w:tc>
      </w:tr>
      <w:tr w:rsidR="00C7045C" w:rsidRPr="00063728" w:rsidTr="00F5105F">
        <w:trPr>
          <w:trHeight w:val="562"/>
        </w:trPr>
        <w:tc>
          <w:tcPr>
            <w:tcW w:w="1101" w:type="dxa"/>
            <w:vMerge/>
          </w:tcPr>
          <w:p w:rsidR="00C7045C" w:rsidRDefault="00C7045C" w:rsidP="00C7045C">
            <w:pPr>
              <w:jc w:val="center"/>
            </w:pPr>
          </w:p>
        </w:tc>
        <w:tc>
          <w:tcPr>
            <w:tcW w:w="4961" w:type="dxa"/>
            <w:gridSpan w:val="6"/>
          </w:tcPr>
          <w:p w:rsidR="00C7045C" w:rsidRPr="00C7045C" w:rsidRDefault="00C7045C" w:rsidP="00C7045C">
            <w:pPr>
              <w:rPr>
                <w:lang w:val="en-US"/>
              </w:rPr>
            </w:pPr>
            <w:r w:rsidRPr="00C7045C">
              <w:rPr>
                <w:lang w:val="en-US"/>
              </w:rPr>
              <w:t xml:space="preserve">1 SWM. Presentation of scientific results: theses of reports on scientific symposiums and conferences (the requirement to registration and contents). </w:t>
            </w:r>
          </w:p>
        </w:tc>
        <w:tc>
          <w:tcPr>
            <w:tcW w:w="1559" w:type="dxa"/>
            <w:gridSpan w:val="6"/>
          </w:tcPr>
          <w:p w:rsidR="00C7045C" w:rsidRDefault="00C7045C" w:rsidP="00C7045C">
            <w:pPr>
              <w:jc w:val="center"/>
              <w:rPr>
                <w:lang w:val="kk-KZ"/>
              </w:rPr>
            </w:pPr>
          </w:p>
        </w:tc>
        <w:tc>
          <w:tcPr>
            <w:tcW w:w="2233" w:type="dxa"/>
            <w:gridSpan w:val="2"/>
          </w:tcPr>
          <w:p w:rsidR="00C7045C" w:rsidRPr="00EB34C7" w:rsidRDefault="004A4FA6" w:rsidP="00C7045C">
            <w:pPr>
              <w:jc w:val="center"/>
              <w:rPr>
                <w:lang w:val="en-US"/>
              </w:rPr>
            </w:pPr>
            <w:r>
              <w:rPr>
                <w:lang w:val="en-US"/>
              </w:rPr>
              <w:t>5</w:t>
            </w:r>
          </w:p>
        </w:tc>
      </w:tr>
      <w:tr w:rsidR="00C7045C" w:rsidRPr="00E63A0D" w:rsidTr="00F5105F">
        <w:tc>
          <w:tcPr>
            <w:tcW w:w="1101" w:type="dxa"/>
            <w:vMerge w:val="restart"/>
          </w:tcPr>
          <w:p w:rsidR="00C7045C" w:rsidRPr="00C94174" w:rsidRDefault="00C7045C" w:rsidP="00C7045C">
            <w:pPr>
              <w:jc w:val="center"/>
            </w:pPr>
            <w:r w:rsidRPr="00C94174">
              <w:t>4</w:t>
            </w:r>
          </w:p>
        </w:tc>
        <w:tc>
          <w:tcPr>
            <w:tcW w:w="4961" w:type="dxa"/>
            <w:gridSpan w:val="6"/>
          </w:tcPr>
          <w:p w:rsidR="00C7045C" w:rsidRPr="00C7045C" w:rsidRDefault="00C7045C" w:rsidP="00C7045C">
            <w:pPr>
              <w:rPr>
                <w:lang w:val="en-US"/>
              </w:rPr>
            </w:pPr>
            <w:r w:rsidRPr="00C7045C">
              <w:rPr>
                <w:lang w:val="en-US"/>
              </w:rPr>
              <w:t>Lecture 7, 8. Bases of a scientific method.</w:t>
            </w:r>
          </w:p>
        </w:tc>
        <w:tc>
          <w:tcPr>
            <w:tcW w:w="1559" w:type="dxa"/>
            <w:gridSpan w:val="6"/>
          </w:tcPr>
          <w:p w:rsidR="00C7045C" w:rsidRPr="003A3838" w:rsidRDefault="00C7045C" w:rsidP="00C7045C">
            <w:pPr>
              <w:jc w:val="center"/>
              <w:rPr>
                <w:lang w:val="kk-KZ"/>
              </w:rPr>
            </w:pPr>
            <w:r>
              <w:rPr>
                <w:lang w:val="kk-KZ"/>
              </w:rPr>
              <w:t>2</w:t>
            </w:r>
          </w:p>
        </w:tc>
        <w:tc>
          <w:tcPr>
            <w:tcW w:w="2233" w:type="dxa"/>
            <w:gridSpan w:val="2"/>
          </w:tcPr>
          <w:p w:rsidR="00C7045C" w:rsidRPr="00332487" w:rsidRDefault="00C7045C" w:rsidP="00C7045C">
            <w:pPr>
              <w:jc w:val="center"/>
            </w:pPr>
          </w:p>
        </w:tc>
      </w:tr>
      <w:tr w:rsidR="00C7045C" w:rsidRPr="00E63A0D" w:rsidTr="00F5105F">
        <w:tc>
          <w:tcPr>
            <w:tcW w:w="1101" w:type="dxa"/>
            <w:vMerge/>
          </w:tcPr>
          <w:p w:rsidR="00C7045C" w:rsidRPr="00F41CAC" w:rsidRDefault="00C7045C" w:rsidP="00C7045C">
            <w:pPr>
              <w:rPr>
                <w:b/>
              </w:rPr>
            </w:pPr>
          </w:p>
        </w:tc>
        <w:tc>
          <w:tcPr>
            <w:tcW w:w="4961" w:type="dxa"/>
            <w:gridSpan w:val="6"/>
          </w:tcPr>
          <w:p w:rsidR="00C7045C" w:rsidRPr="00C7045C" w:rsidRDefault="00C7045C" w:rsidP="00C7045C">
            <w:pPr>
              <w:rPr>
                <w:lang w:val="en-US"/>
              </w:rPr>
            </w:pPr>
            <w:r w:rsidRPr="00C7045C">
              <w:rPr>
                <w:lang w:val="en-US"/>
              </w:rPr>
              <w:t>Seminar 4. Representation of results of works. Mechanisms of introduction of results of scientific research.</w:t>
            </w:r>
          </w:p>
        </w:tc>
        <w:tc>
          <w:tcPr>
            <w:tcW w:w="1559" w:type="dxa"/>
            <w:gridSpan w:val="6"/>
          </w:tcPr>
          <w:p w:rsidR="00C7045C" w:rsidRPr="003A3838" w:rsidRDefault="00C7045C" w:rsidP="00C7045C">
            <w:pPr>
              <w:jc w:val="center"/>
              <w:rPr>
                <w:lang w:val="kk-KZ"/>
              </w:rPr>
            </w:pPr>
            <w:r>
              <w:rPr>
                <w:lang w:val="kk-KZ"/>
              </w:rPr>
              <w:t>1</w:t>
            </w:r>
          </w:p>
        </w:tc>
        <w:tc>
          <w:tcPr>
            <w:tcW w:w="2233" w:type="dxa"/>
            <w:gridSpan w:val="2"/>
          </w:tcPr>
          <w:p w:rsidR="00C7045C" w:rsidRPr="004A4FA6" w:rsidRDefault="004A4FA6" w:rsidP="00C7045C">
            <w:pPr>
              <w:jc w:val="center"/>
              <w:rPr>
                <w:lang w:val="en-US"/>
              </w:rPr>
            </w:pPr>
            <w:r>
              <w:rPr>
                <w:lang w:val="en-US"/>
              </w:rPr>
              <w:t>7</w:t>
            </w:r>
          </w:p>
        </w:tc>
      </w:tr>
      <w:tr w:rsidR="00C7045C" w:rsidRPr="00063728" w:rsidTr="00F5105F">
        <w:tc>
          <w:tcPr>
            <w:tcW w:w="1101" w:type="dxa"/>
            <w:vMerge/>
          </w:tcPr>
          <w:p w:rsidR="00C7045C" w:rsidRPr="00F41CAC" w:rsidRDefault="00C7045C" w:rsidP="00C7045C">
            <w:pPr>
              <w:rPr>
                <w:b/>
              </w:rPr>
            </w:pPr>
          </w:p>
        </w:tc>
        <w:tc>
          <w:tcPr>
            <w:tcW w:w="4961" w:type="dxa"/>
            <w:gridSpan w:val="6"/>
          </w:tcPr>
          <w:p w:rsidR="00C7045C" w:rsidRPr="00C7045C" w:rsidRDefault="00C7045C" w:rsidP="00C7045C">
            <w:pPr>
              <w:rPr>
                <w:lang w:val="en-US"/>
              </w:rPr>
            </w:pPr>
            <w:r w:rsidRPr="00C7045C">
              <w:rPr>
                <w:lang w:val="en-US"/>
              </w:rPr>
              <w:t>2 SWML. Collecting scientific information, work with literature.</w:t>
            </w:r>
          </w:p>
        </w:tc>
        <w:tc>
          <w:tcPr>
            <w:tcW w:w="1559" w:type="dxa"/>
            <w:gridSpan w:val="6"/>
          </w:tcPr>
          <w:p w:rsidR="00C7045C" w:rsidRDefault="00C7045C" w:rsidP="00C7045C">
            <w:pPr>
              <w:jc w:val="center"/>
              <w:rPr>
                <w:lang w:val="kk-KZ"/>
              </w:rPr>
            </w:pPr>
          </w:p>
        </w:tc>
        <w:tc>
          <w:tcPr>
            <w:tcW w:w="2233" w:type="dxa"/>
            <w:gridSpan w:val="2"/>
          </w:tcPr>
          <w:p w:rsidR="00C7045C" w:rsidRPr="00C7045C" w:rsidRDefault="004A4FA6" w:rsidP="00C7045C">
            <w:pPr>
              <w:jc w:val="center"/>
              <w:rPr>
                <w:lang w:val="en-US"/>
              </w:rPr>
            </w:pPr>
            <w:r>
              <w:rPr>
                <w:lang w:val="en-US"/>
              </w:rPr>
              <w:t>5</w:t>
            </w:r>
          </w:p>
        </w:tc>
      </w:tr>
      <w:tr w:rsidR="00C7045C" w:rsidRPr="00E63A0D" w:rsidTr="00F5105F">
        <w:tc>
          <w:tcPr>
            <w:tcW w:w="1101" w:type="dxa"/>
            <w:vMerge w:val="restart"/>
          </w:tcPr>
          <w:p w:rsidR="00C7045C" w:rsidRPr="00B649F8" w:rsidRDefault="00C7045C" w:rsidP="00C7045C">
            <w:pPr>
              <w:jc w:val="center"/>
            </w:pPr>
            <w:r w:rsidRPr="00B649F8">
              <w:t>5</w:t>
            </w:r>
          </w:p>
        </w:tc>
        <w:tc>
          <w:tcPr>
            <w:tcW w:w="4961" w:type="dxa"/>
            <w:gridSpan w:val="6"/>
          </w:tcPr>
          <w:p w:rsidR="00C7045C" w:rsidRPr="00C7045C" w:rsidRDefault="00C7045C" w:rsidP="00C7045C">
            <w:pPr>
              <w:rPr>
                <w:lang w:val="en-US"/>
              </w:rPr>
            </w:pPr>
            <w:r w:rsidRPr="00C7045C">
              <w:rPr>
                <w:lang w:val="en-US"/>
              </w:rPr>
              <w:t>Lecture 9, 10. Literary research. Systems of searching and database of scientific and technical information.</w:t>
            </w:r>
          </w:p>
        </w:tc>
        <w:tc>
          <w:tcPr>
            <w:tcW w:w="1559" w:type="dxa"/>
            <w:gridSpan w:val="6"/>
          </w:tcPr>
          <w:p w:rsidR="00C7045C" w:rsidRPr="003A3838" w:rsidRDefault="00C7045C" w:rsidP="00C7045C">
            <w:pPr>
              <w:jc w:val="center"/>
              <w:rPr>
                <w:lang w:val="kk-KZ"/>
              </w:rPr>
            </w:pPr>
            <w:r>
              <w:rPr>
                <w:lang w:val="kk-KZ"/>
              </w:rPr>
              <w:t>2</w:t>
            </w:r>
          </w:p>
        </w:tc>
        <w:tc>
          <w:tcPr>
            <w:tcW w:w="2233" w:type="dxa"/>
            <w:gridSpan w:val="2"/>
          </w:tcPr>
          <w:p w:rsidR="00C7045C" w:rsidRPr="00665D24" w:rsidRDefault="00C7045C" w:rsidP="00C7045C">
            <w:pPr>
              <w:jc w:val="center"/>
              <w:rPr>
                <w:lang w:val="en-US"/>
              </w:rPr>
            </w:pPr>
          </w:p>
        </w:tc>
      </w:tr>
      <w:tr w:rsidR="00C7045C" w:rsidRPr="00E63A0D" w:rsidTr="00F5105F">
        <w:tc>
          <w:tcPr>
            <w:tcW w:w="1101" w:type="dxa"/>
            <w:vMerge/>
          </w:tcPr>
          <w:p w:rsidR="00C7045C" w:rsidRPr="00F41CAC" w:rsidRDefault="00C7045C" w:rsidP="00C7045C">
            <w:pPr>
              <w:rPr>
                <w:b/>
              </w:rPr>
            </w:pPr>
          </w:p>
        </w:tc>
        <w:tc>
          <w:tcPr>
            <w:tcW w:w="4961" w:type="dxa"/>
            <w:gridSpan w:val="6"/>
          </w:tcPr>
          <w:p w:rsidR="00C7045C" w:rsidRPr="00C7045C" w:rsidRDefault="00C7045C" w:rsidP="004A4FA6">
            <w:pPr>
              <w:rPr>
                <w:lang w:val="en-US"/>
              </w:rPr>
            </w:pPr>
            <w:r w:rsidRPr="00C7045C">
              <w:rPr>
                <w:lang w:val="en-US"/>
              </w:rPr>
              <w:t xml:space="preserve">Seminar 5. Preparatory stage of research. Realizing of a subject of scientific research choice. </w:t>
            </w:r>
          </w:p>
        </w:tc>
        <w:tc>
          <w:tcPr>
            <w:tcW w:w="1559" w:type="dxa"/>
            <w:gridSpan w:val="6"/>
          </w:tcPr>
          <w:p w:rsidR="00C7045C" w:rsidRPr="003A3838" w:rsidRDefault="00C7045C" w:rsidP="00C7045C">
            <w:pPr>
              <w:jc w:val="center"/>
              <w:rPr>
                <w:lang w:val="kk-KZ"/>
              </w:rPr>
            </w:pPr>
            <w:r>
              <w:rPr>
                <w:lang w:val="kk-KZ"/>
              </w:rPr>
              <w:t>1</w:t>
            </w:r>
          </w:p>
        </w:tc>
        <w:tc>
          <w:tcPr>
            <w:tcW w:w="2233" w:type="dxa"/>
            <w:gridSpan w:val="2"/>
          </w:tcPr>
          <w:p w:rsidR="00C7045C" w:rsidRPr="004A4FA6" w:rsidRDefault="004A4FA6" w:rsidP="00C7045C">
            <w:pPr>
              <w:jc w:val="center"/>
              <w:rPr>
                <w:lang w:val="en-US"/>
              </w:rPr>
            </w:pPr>
            <w:r>
              <w:rPr>
                <w:lang w:val="en-US"/>
              </w:rPr>
              <w:t>7</w:t>
            </w:r>
          </w:p>
        </w:tc>
      </w:tr>
      <w:tr w:rsidR="00C7045C" w:rsidRPr="00E63A0D" w:rsidTr="00F5105F">
        <w:tc>
          <w:tcPr>
            <w:tcW w:w="1101" w:type="dxa"/>
            <w:vMerge w:val="restart"/>
          </w:tcPr>
          <w:p w:rsidR="00C7045C" w:rsidRPr="000F20DA" w:rsidRDefault="00C7045C" w:rsidP="00C7045C">
            <w:pPr>
              <w:jc w:val="center"/>
            </w:pPr>
            <w:r>
              <w:t>6</w:t>
            </w:r>
          </w:p>
        </w:tc>
        <w:tc>
          <w:tcPr>
            <w:tcW w:w="4961" w:type="dxa"/>
            <w:gridSpan w:val="6"/>
          </w:tcPr>
          <w:p w:rsidR="00C7045C" w:rsidRPr="00B97CAA" w:rsidRDefault="00C7045C" w:rsidP="00C7045C">
            <w:r w:rsidRPr="00C7045C">
              <w:rPr>
                <w:lang w:val="en-US"/>
              </w:rPr>
              <w:t xml:space="preserve">Lecture 11, 12. Planning and realization of a scientific experiment. </w:t>
            </w:r>
            <w:proofErr w:type="spellStart"/>
            <w:r w:rsidRPr="00B97CAA">
              <w:t>Protocol</w:t>
            </w:r>
            <w:proofErr w:type="spellEnd"/>
            <w:r w:rsidRPr="00B97CAA">
              <w:t xml:space="preserve"> </w:t>
            </w:r>
            <w:proofErr w:type="spellStart"/>
            <w:r w:rsidRPr="00B97CAA">
              <w:t>of</w:t>
            </w:r>
            <w:proofErr w:type="spellEnd"/>
            <w:r w:rsidRPr="00B97CAA">
              <w:t xml:space="preserve"> </w:t>
            </w:r>
            <w:proofErr w:type="spellStart"/>
            <w:r w:rsidRPr="00B97CAA">
              <w:t>an</w:t>
            </w:r>
            <w:proofErr w:type="spellEnd"/>
            <w:r w:rsidRPr="00B97CAA">
              <w:t xml:space="preserve"> </w:t>
            </w:r>
            <w:proofErr w:type="spellStart"/>
            <w:r w:rsidRPr="00B97CAA">
              <w:t>experiment</w:t>
            </w:r>
            <w:proofErr w:type="spellEnd"/>
            <w:r w:rsidRPr="00B97CAA">
              <w:t>.</w:t>
            </w:r>
          </w:p>
        </w:tc>
        <w:tc>
          <w:tcPr>
            <w:tcW w:w="1559" w:type="dxa"/>
            <w:gridSpan w:val="6"/>
          </w:tcPr>
          <w:p w:rsidR="00C7045C" w:rsidRPr="003A3838" w:rsidRDefault="00C7045C" w:rsidP="00C7045C">
            <w:pPr>
              <w:jc w:val="center"/>
              <w:rPr>
                <w:lang w:val="kk-KZ"/>
              </w:rPr>
            </w:pPr>
            <w:r>
              <w:rPr>
                <w:lang w:val="kk-KZ"/>
              </w:rPr>
              <w:t>2</w:t>
            </w:r>
          </w:p>
        </w:tc>
        <w:tc>
          <w:tcPr>
            <w:tcW w:w="2233" w:type="dxa"/>
            <w:gridSpan w:val="2"/>
          </w:tcPr>
          <w:p w:rsidR="00C7045C" w:rsidRPr="003A2B1F" w:rsidRDefault="00C7045C" w:rsidP="00C7045C">
            <w:pPr>
              <w:pStyle w:val="ab"/>
              <w:tabs>
                <w:tab w:val="left" w:pos="426"/>
              </w:tabs>
              <w:autoSpaceDE w:val="0"/>
              <w:autoSpaceDN w:val="0"/>
              <w:adjustRightInd w:val="0"/>
              <w:ind w:left="0"/>
              <w:contextualSpacing w:val="0"/>
              <w:jc w:val="center"/>
            </w:pPr>
          </w:p>
        </w:tc>
      </w:tr>
      <w:tr w:rsidR="00C7045C" w:rsidRPr="00E63A0D" w:rsidTr="00F5105F">
        <w:tc>
          <w:tcPr>
            <w:tcW w:w="1101" w:type="dxa"/>
            <w:vMerge/>
          </w:tcPr>
          <w:p w:rsidR="00C7045C" w:rsidRPr="00F41CAC" w:rsidRDefault="00C7045C" w:rsidP="00C7045C">
            <w:pPr>
              <w:rPr>
                <w:b/>
              </w:rPr>
            </w:pPr>
          </w:p>
        </w:tc>
        <w:tc>
          <w:tcPr>
            <w:tcW w:w="4961" w:type="dxa"/>
            <w:gridSpan w:val="6"/>
          </w:tcPr>
          <w:p w:rsidR="00C7045C" w:rsidRPr="00C7045C" w:rsidRDefault="00C7045C" w:rsidP="00C7045C">
            <w:pPr>
              <w:rPr>
                <w:lang w:val="en-US"/>
              </w:rPr>
            </w:pPr>
            <w:r w:rsidRPr="00C7045C">
              <w:rPr>
                <w:lang w:val="en-US"/>
              </w:rPr>
              <w:t>Seminar 6. Research compiling of routine, methodological and procedural sections of a research.</w:t>
            </w:r>
          </w:p>
        </w:tc>
        <w:tc>
          <w:tcPr>
            <w:tcW w:w="1559" w:type="dxa"/>
            <w:gridSpan w:val="6"/>
          </w:tcPr>
          <w:p w:rsidR="00C7045C" w:rsidRPr="003A3838" w:rsidRDefault="00C7045C" w:rsidP="00C7045C">
            <w:pPr>
              <w:jc w:val="center"/>
              <w:rPr>
                <w:lang w:val="kk-KZ"/>
              </w:rPr>
            </w:pPr>
            <w:r>
              <w:rPr>
                <w:lang w:val="kk-KZ"/>
              </w:rPr>
              <w:t>1</w:t>
            </w:r>
          </w:p>
        </w:tc>
        <w:tc>
          <w:tcPr>
            <w:tcW w:w="2233" w:type="dxa"/>
            <w:gridSpan w:val="2"/>
          </w:tcPr>
          <w:p w:rsidR="00C7045C" w:rsidRPr="009B037D" w:rsidRDefault="004A4FA6" w:rsidP="00C7045C">
            <w:pPr>
              <w:jc w:val="center"/>
              <w:rPr>
                <w:caps/>
                <w:lang w:val="en-US"/>
              </w:rPr>
            </w:pPr>
            <w:r>
              <w:rPr>
                <w:caps/>
                <w:lang w:val="en-US"/>
              </w:rPr>
              <w:t>7</w:t>
            </w:r>
          </w:p>
        </w:tc>
      </w:tr>
      <w:tr w:rsidR="00C7045C" w:rsidRPr="00E63A0D" w:rsidTr="00F5105F">
        <w:tc>
          <w:tcPr>
            <w:tcW w:w="1101" w:type="dxa"/>
            <w:vMerge/>
          </w:tcPr>
          <w:p w:rsidR="00C7045C" w:rsidRPr="00F41CAC" w:rsidRDefault="00C7045C" w:rsidP="00C7045C">
            <w:pPr>
              <w:rPr>
                <w:b/>
              </w:rPr>
            </w:pPr>
          </w:p>
        </w:tc>
        <w:tc>
          <w:tcPr>
            <w:tcW w:w="4961" w:type="dxa"/>
            <w:gridSpan w:val="6"/>
          </w:tcPr>
          <w:p w:rsidR="00C7045C" w:rsidRPr="00C7045C" w:rsidRDefault="00C7045C" w:rsidP="00EB34C7">
            <w:pPr>
              <w:rPr>
                <w:lang w:val="en-US"/>
              </w:rPr>
            </w:pPr>
            <w:r w:rsidRPr="00C7045C">
              <w:rPr>
                <w:lang w:val="en-US"/>
              </w:rPr>
              <w:t>3 S</w:t>
            </w:r>
            <w:r w:rsidR="00EB34C7">
              <w:rPr>
                <w:lang w:val="en-US"/>
              </w:rPr>
              <w:t>W</w:t>
            </w:r>
            <w:r w:rsidRPr="00C7045C">
              <w:rPr>
                <w:lang w:val="en-US"/>
              </w:rPr>
              <w:t>M</w:t>
            </w:r>
            <w:r w:rsidR="00EB34C7">
              <w:rPr>
                <w:lang w:val="en-US"/>
              </w:rPr>
              <w:t>L</w:t>
            </w:r>
            <w:r w:rsidRPr="00C7045C">
              <w:rPr>
                <w:lang w:val="en-US"/>
              </w:rPr>
              <w:t>. Submission of the oral report and answers to questions.</w:t>
            </w:r>
          </w:p>
        </w:tc>
        <w:tc>
          <w:tcPr>
            <w:tcW w:w="1559" w:type="dxa"/>
            <w:gridSpan w:val="6"/>
          </w:tcPr>
          <w:p w:rsidR="00C7045C" w:rsidRPr="00C7045C" w:rsidRDefault="00C7045C" w:rsidP="00C7045C">
            <w:pPr>
              <w:jc w:val="center"/>
              <w:rPr>
                <w:b/>
                <w:lang w:val="en-US"/>
              </w:rPr>
            </w:pPr>
          </w:p>
        </w:tc>
        <w:tc>
          <w:tcPr>
            <w:tcW w:w="2233" w:type="dxa"/>
            <w:gridSpan w:val="2"/>
          </w:tcPr>
          <w:p w:rsidR="00C7045C" w:rsidRPr="004A4FA6" w:rsidRDefault="004A4FA6" w:rsidP="00C7045C">
            <w:pPr>
              <w:pStyle w:val="ab"/>
              <w:tabs>
                <w:tab w:val="left" w:pos="426"/>
              </w:tabs>
              <w:autoSpaceDE w:val="0"/>
              <w:autoSpaceDN w:val="0"/>
              <w:adjustRightInd w:val="0"/>
              <w:ind w:left="0"/>
              <w:contextualSpacing w:val="0"/>
              <w:jc w:val="center"/>
              <w:rPr>
                <w:lang w:val="en-US"/>
              </w:rPr>
            </w:pPr>
            <w:r>
              <w:rPr>
                <w:lang w:val="en-US"/>
              </w:rPr>
              <w:t>5</w:t>
            </w:r>
          </w:p>
        </w:tc>
      </w:tr>
      <w:tr w:rsidR="00C7045C" w:rsidRPr="00E63A0D" w:rsidTr="00F5105F">
        <w:tc>
          <w:tcPr>
            <w:tcW w:w="1101" w:type="dxa"/>
            <w:vMerge w:val="restart"/>
          </w:tcPr>
          <w:p w:rsidR="00C7045C" w:rsidRPr="00F740C2" w:rsidRDefault="00C7045C" w:rsidP="00C7045C">
            <w:pPr>
              <w:jc w:val="center"/>
            </w:pPr>
            <w:r>
              <w:t>7</w:t>
            </w:r>
          </w:p>
        </w:tc>
        <w:tc>
          <w:tcPr>
            <w:tcW w:w="4961" w:type="dxa"/>
            <w:gridSpan w:val="6"/>
          </w:tcPr>
          <w:p w:rsidR="00C7045C" w:rsidRPr="00C7045C" w:rsidRDefault="00C7045C" w:rsidP="00C7045C">
            <w:pPr>
              <w:rPr>
                <w:lang w:val="en-US"/>
              </w:rPr>
            </w:pPr>
            <w:r w:rsidRPr="00C7045C">
              <w:rPr>
                <w:lang w:val="en-US"/>
              </w:rPr>
              <w:t>Lecture 13, 14. Preparation, writing, publication and reviewing of scientific articles.</w:t>
            </w:r>
          </w:p>
        </w:tc>
        <w:tc>
          <w:tcPr>
            <w:tcW w:w="1559" w:type="dxa"/>
            <w:gridSpan w:val="6"/>
          </w:tcPr>
          <w:p w:rsidR="00C7045C" w:rsidRPr="003A3838" w:rsidRDefault="00C7045C" w:rsidP="00C7045C">
            <w:pPr>
              <w:jc w:val="center"/>
              <w:rPr>
                <w:lang w:val="kk-KZ"/>
              </w:rPr>
            </w:pPr>
            <w:r>
              <w:rPr>
                <w:lang w:val="kk-KZ"/>
              </w:rPr>
              <w:t>2</w:t>
            </w:r>
          </w:p>
        </w:tc>
        <w:tc>
          <w:tcPr>
            <w:tcW w:w="2233" w:type="dxa"/>
            <w:gridSpan w:val="2"/>
          </w:tcPr>
          <w:p w:rsidR="00C7045C" w:rsidRPr="00665D24" w:rsidRDefault="00C7045C" w:rsidP="00C7045C">
            <w:pPr>
              <w:jc w:val="center"/>
              <w:rPr>
                <w:caps/>
                <w:lang w:val="en-US"/>
              </w:rPr>
            </w:pPr>
          </w:p>
        </w:tc>
      </w:tr>
      <w:tr w:rsidR="00C7045C" w:rsidRPr="00E63A0D" w:rsidTr="00F5105F">
        <w:tc>
          <w:tcPr>
            <w:tcW w:w="1101" w:type="dxa"/>
            <w:vMerge/>
          </w:tcPr>
          <w:p w:rsidR="00C7045C" w:rsidRPr="00F41CAC" w:rsidRDefault="00C7045C" w:rsidP="00C7045C">
            <w:pPr>
              <w:rPr>
                <w:b/>
              </w:rPr>
            </w:pPr>
          </w:p>
        </w:tc>
        <w:tc>
          <w:tcPr>
            <w:tcW w:w="4961" w:type="dxa"/>
            <w:gridSpan w:val="6"/>
          </w:tcPr>
          <w:p w:rsidR="00C7045C" w:rsidRPr="00C7045C" w:rsidRDefault="00C7045C" w:rsidP="00C7045C">
            <w:pPr>
              <w:rPr>
                <w:lang w:val="en-US"/>
              </w:rPr>
            </w:pPr>
            <w:r w:rsidRPr="00C7045C">
              <w:rPr>
                <w:lang w:val="en-US"/>
              </w:rPr>
              <w:t>Seminar 7. Acquisition of work skills with the international databases: Thomson Reuters, Scopus, etc.</w:t>
            </w:r>
          </w:p>
        </w:tc>
        <w:tc>
          <w:tcPr>
            <w:tcW w:w="1559" w:type="dxa"/>
            <w:gridSpan w:val="6"/>
          </w:tcPr>
          <w:p w:rsidR="00C7045C" w:rsidRPr="006147E7" w:rsidRDefault="00C7045C" w:rsidP="00C7045C">
            <w:pPr>
              <w:jc w:val="center"/>
            </w:pPr>
            <w:r w:rsidRPr="006147E7">
              <w:t>1</w:t>
            </w:r>
          </w:p>
        </w:tc>
        <w:tc>
          <w:tcPr>
            <w:tcW w:w="2233" w:type="dxa"/>
            <w:gridSpan w:val="2"/>
          </w:tcPr>
          <w:p w:rsidR="00C7045C" w:rsidRPr="004A4FA6" w:rsidRDefault="004A4FA6" w:rsidP="00C7045C">
            <w:pPr>
              <w:pStyle w:val="ab"/>
              <w:tabs>
                <w:tab w:val="left" w:pos="426"/>
              </w:tabs>
              <w:autoSpaceDE w:val="0"/>
              <w:autoSpaceDN w:val="0"/>
              <w:adjustRightInd w:val="0"/>
              <w:ind w:left="0"/>
              <w:contextualSpacing w:val="0"/>
              <w:jc w:val="center"/>
              <w:rPr>
                <w:lang w:val="en-US"/>
              </w:rPr>
            </w:pPr>
            <w:r>
              <w:rPr>
                <w:lang w:val="en-US"/>
              </w:rPr>
              <w:t>8</w:t>
            </w:r>
          </w:p>
        </w:tc>
      </w:tr>
      <w:tr w:rsidR="00C7045C" w:rsidRPr="00E63A0D" w:rsidTr="00F5105F">
        <w:tc>
          <w:tcPr>
            <w:tcW w:w="1101" w:type="dxa"/>
            <w:vMerge/>
          </w:tcPr>
          <w:p w:rsidR="00C7045C" w:rsidRPr="00F41CAC" w:rsidRDefault="00C7045C" w:rsidP="00C7045C">
            <w:pPr>
              <w:rPr>
                <w:b/>
              </w:rPr>
            </w:pPr>
          </w:p>
        </w:tc>
        <w:tc>
          <w:tcPr>
            <w:tcW w:w="4961" w:type="dxa"/>
            <w:gridSpan w:val="6"/>
          </w:tcPr>
          <w:p w:rsidR="00C7045C" w:rsidRDefault="00C7045C" w:rsidP="00EB34C7">
            <w:r w:rsidRPr="00C7045C">
              <w:rPr>
                <w:lang w:val="en-US"/>
              </w:rPr>
              <w:t xml:space="preserve">2 </w:t>
            </w:r>
            <w:r w:rsidR="00EB34C7">
              <w:rPr>
                <w:lang w:val="en-US"/>
              </w:rPr>
              <w:t>SW</w:t>
            </w:r>
            <w:r w:rsidRPr="00C7045C">
              <w:rPr>
                <w:lang w:val="en-US"/>
              </w:rPr>
              <w:t xml:space="preserve">M. Bench report (requirement to registration and contents). </w:t>
            </w:r>
            <w:proofErr w:type="spellStart"/>
            <w:r w:rsidRPr="00B97CAA">
              <w:t>Preparation</w:t>
            </w:r>
            <w:proofErr w:type="spellEnd"/>
            <w:r w:rsidRPr="00B97CAA">
              <w:t xml:space="preserve"> </w:t>
            </w:r>
            <w:proofErr w:type="spellStart"/>
            <w:r w:rsidRPr="00B97CAA">
              <w:t>of</w:t>
            </w:r>
            <w:proofErr w:type="spellEnd"/>
            <w:r w:rsidRPr="00B97CAA">
              <w:t xml:space="preserve"> </w:t>
            </w:r>
            <w:proofErr w:type="spellStart"/>
            <w:r w:rsidRPr="00B97CAA">
              <w:t>the</w:t>
            </w:r>
            <w:proofErr w:type="spellEnd"/>
            <w:r w:rsidRPr="00B97CAA">
              <w:t xml:space="preserve"> </w:t>
            </w:r>
            <w:proofErr w:type="spellStart"/>
            <w:r w:rsidRPr="00B97CAA">
              <w:t>report</w:t>
            </w:r>
            <w:proofErr w:type="spellEnd"/>
            <w:r w:rsidRPr="00B97CAA">
              <w:t>.</w:t>
            </w:r>
          </w:p>
        </w:tc>
        <w:tc>
          <w:tcPr>
            <w:tcW w:w="1559" w:type="dxa"/>
            <w:gridSpan w:val="6"/>
          </w:tcPr>
          <w:p w:rsidR="00C7045C" w:rsidRPr="006147E7" w:rsidRDefault="00C7045C" w:rsidP="00C7045C">
            <w:pPr>
              <w:jc w:val="center"/>
            </w:pPr>
          </w:p>
        </w:tc>
        <w:tc>
          <w:tcPr>
            <w:tcW w:w="2233" w:type="dxa"/>
            <w:gridSpan w:val="2"/>
          </w:tcPr>
          <w:p w:rsidR="00C7045C" w:rsidRPr="004A4FA6" w:rsidRDefault="004A4FA6" w:rsidP="00C7045C">
            <w:pPr>
              <w:pStyle w:val="ab"/>
              <w:tabs>
                <w:tab w:val="left" w:pos="426"/>
              </w:tabs>
              <w:autoSpaceDE w:val="0"/>
              <w:autoSpaceDN w:val="0"/>
              <w:adjustRightInd w:val="0"/>
              <w:ind w:left="0"/>
              <w:contextualSpacing w:val="0"/>
              <w:jc w:val="center"/>
              <w:rPr>
                <w:lang w:val="en-US"/>
              </w:rPr>
            </w:pPr>
            <w:r>
              <w:rPr>
                <w:lang w:val="en-US"/>
              </w:rPr>
              <w:t>10</w:t>
            </w:r>
          </w:p>
        </w:tc>
      </w:tr>
      <w:tr w:rsidR="002B3C16" w:rsidRPr="00E63A0D" w:rsidTr="00F5105F">
        <w:tc>
          <w:tcPr>
            <w:tcW w:w="1101" w:type="dxa"/>
            <w:vMerge/>
          </w:tcPr>
          <w:p w:rsidR="002B3C16" w:rsidRPr="00F41CAC" w:rsidRDefault="002B3C16" w:rsidP="002B3C16">
            <w:pPr>
              <w:rPr>
                <w:b/>
              </w:rPr>
            </w:pPr>
          </w:p>
        </w:tc>
        <w:tc>
          <w:tcPr>
            <w:tcW w:w="4961" w:type="dxa"/>
            <w:gridSpan w:val="6"/>
          </w:tcPr>
          <w:p w:rsidR="002B3C16" w:rsidRPr="00C7045C" w:rsidRDefault="00C7045C" w:rsidP="002B3C16">
            <w:pPr>
              <w:rPr>
                <w:lang w:val="en-US"/>
              </w:rPr>
            </w:pPr>
            <w:r>
              <w:t>1-</w:t>
            </w:r>
            <w:r>
              <w:rPr>
                <w:lang w:val="en-US"/>
              </w:rPr>
              <w:t>Colloquium</w:t>
            </w:r>
          </w:p>
        </w:tc>
        <w:tc>
          <w:tcPr>
            <w:tcW w:w="1559" w:type="dxa"/>
            <w:gridSpan w:val="6"/>
          </w:tcPr>
          <w:p w:rsidR="002B3C16" w:rsidRPr="001B1605" w:rsidRDefault="002B3C16" w:rsidP="002B3C16">
            <w:pPr>
              <w:rPr>
                <w:lang w:val="kk-KZ"/>
              </w:rPr>
            </w:pPr>
          </w:p>
        </w:tc>
        <w:tc>
          <w:tcPr>
            <w:tcW w:w="2233" w:type="dxa"/>
            <w:gridSpan w:val="2"/>
          </w:tcPr>
          <w:p w:rsidR="002B3C16" w:rsidRPr="004A4FA6" w:rsidRDefault="004A4FA6" w:rsidP="002B3C16">
            <w:pPr>
              <w:jc w:val="center"/>
              <w:rPr>
                <w:b/>
                <w:lang w:val="en-US"/>
              </w:rPr>
            </w:pPr>
            <w:r>
              <w:rPr>
                <w:b/>
                <w:lang w:val="en-US"/>
              </w:rPr>
              <w:t>20</w:t>
            </w:r>
          </w:p>
        </w:tc>
      </w:tr>
      <w:tr w:rsidR="002B3C16" w:rsidRPr="00E63A0D" w:rsidTr="00F5105F">
        <w:tc>
          <w:tcPr>
            <w:tcW w:w="1101" w:type="dxa"/>
            <w:vMerge/>
          </w:tcPr>
          <w:p w:rsidR="002B3C16" w:rsidRPr="00F41CAC" w:rsidRDefault="002B3C16" w:rsidP="002B3C16">
            <w:pPr>
              <w:rPr>
                <w:b/>
              </w:rPr>
            </w:pPr>
          </w:p>
        </w:tc>
        <w:tc>
          <w:tcPr>
            <w:tcW w:w="4961" w:type="dxa"/>
            <w:gridSpan w:val="6"/>
          </w:tcPr>
          <w:p w:rsidR="002B3C16" w:rsidRPr="00C7045C" w:rsidRDefault="002B3C16" w:rsidP="00C7045C">
            <w:pPr>
              <w:rPr>
                <w:b/>
                <w:lang w:val="en-US"/>
              </w:rPr>
            </w:pPr>
            <w:r w:rsidRPr="00332487">
              <w:rPr>
                <w:b/>
                <w:lang w:val="kk-KZ"/>
              </w:rPr>
              <w:t xml:space="preserve">1- </w:t>
            </w:r>
            <w:r w:rsidR="00C7045C">
              <w:rPr>
                <w:b/>
                <w:lang w:val="en-US"/>
              </w:rPr>
              <w:t>Midterm examination</w:t>
            </w:r>
          </w:p>
        </w:tc>
        <w:tc>
          <w:tcPr>
            <w:tcW w:w="1559" w:type="dxa"/>
            <w:gridSpan w:val="6"/>
          </w:tcPr>
          <w:p w:rsidR="002B3C16" w:rsidRPr="001B1605" w:rsidRDefault="002B3C16" w:rsidP="002B3C16">
            <w:pPr>
              <w:jc w:val="center"/>
              <w:rPr>
                <w:lang w:val="kk-KZ"/>
              </w:rPr>
            </w:pPr>
          </w:p>
        </w:tc>
        <w:tc>
          <w:tcPr>
            <w:tcW w:w="2233" w:type="dxa"/>
            <w:gridSpan w:val="2"/>
          </w:tcPr>
          <w:p w:rsidR="002B3C16" w:rsidRPr="001B1605" w:rsidRDefault="002B3C16" w:rsidP="002B3C16">
            <w:pPr>
              <w:jc w:val="center"/>
              <w:rPr>
                <w:b/>
                <w:caps/>
                <w:lang w:val="kk-KZ"/>
              </w:rPr>
            </w:pPr>
            <w:r w:rsidRPr="001B1605">
              <w:rPr>
                <w:b/>
                <w:caps/>
                <w:lang w:val="kk-KZ"/>
              </w:rPr>
              <w:t>100</w:t>
            </w:r>
          </w:p>
        </w:tc>
      </w:tr>
      <w:tr w:rsidR="002B3C16" w:rsidRPr="00E63A0D" w:rsidTr="00F5105F">
        <w:tc>
          <w:tcPr>
            <w:tcW w:w="1101" w:type="dxa"/>
          </w:tcPr>
          <w:p w:rsidR="002B3C16" w:rsidRPr="00F41CAC" w:rsidRDefault="002B3C16" w:rsidP="002B3C16">
            <w:pPr>
              <w:rPr>
                <w:b/>
              </w:rPr>
            </w:pPr>
          </w:p>
        </w:tc>
        <w:tc>
          <w:tcPr>
            <w:tcW w:w="4961" w:type="dxa"/>
            <w:gridSpan w:val="6"/>
          </w:tcPr>
          <w:p w:rsidR="002B3C16" w:rsidRPr="00332487" w:rsidRDefault="002B3C16" w:rsidP="002B3C16">
            <w:pPr>
              <w:rPr>
                <w:b/>
              </w:rPr>
            </w:pPr>
            <w:r w:rsidRPr="00332487">
              <w:rPr>
                <w:b/>
                <w:lang w:val="en-US"/>
              </w:rPr>
              <w:t>Midterm</w:t>
            </w:r>
          </w:p>
        </w:tc>
        <w:tc>
          <w:tcPr>
            <w:tcW w:w="1559" w:type="dxa"/>
            <w:gridSpan w:val="6"/>
          </w:tcPr>
          <w:p w:rsidR="002B3C16" w:rsidRPr="008957C9" w:rsidRDefault="002B3C16" w:rsidP="002B3C16">
            <w:pPr>
              <w:jc w:val="center"/>
            </w:pPr>
          </w:p>
        </w:tc>
        <w:tc>
          <w:tcPr>
            <w:tcW w:w="2233" w:type="dxa"/>
            <w:gridSpan w:val="2"/>
          </w:tcPr>
          <w:p w:rsidR="002B3C16" w:rsidRPr="008957C9" w:rsidRDefault="002B3C16" w:rsidP="002B3C16">
            <w:pPr>
              <w:jc w:val="center"/>
              <w:rPr>
                <w:b/>
                <w:caps/>
              </w:rPr>
            </w:pPr>
            <w:r w:rsidRPr="008957C9">
              <w:rPr>
                <w:b/>
                <w:caps/>
              </w:rPr>
              <w:t>100</w:t>
            </w:r>
          </w:p>
        </w:tc>
      </w:tr>
      <w:tr w:rsidR="002B3C16" w:rsidRPr="00E63A0D" w:rsidTr="00F5105F">
        <w:tc>
          <w:tcPr>
            <w:tcW w:w="9854" w:type="dxa"/>
            <w:gridSpan w:val="15"/>
          </w:tcPr>
          <w:p w:rsidR="002B3C16" w:rsidRPr="00332487" w:rsidRDefault="002B3C16" w:rsidP="002B3C16">
            <w:pPr>
              <w:jc w:val="center"/>
              <w:rPr>
                <w:b/>
                <w:caps/>
              </w:rPr>
            </w:pPr>
          </w:p>
        </w:tc>
      </w:tr>
      <w:tr w:rsidR="00C7045C" w:rsidRPr="00E63A0D" w:rsidTr="00F5105F">
        <w:trPr>
          <w:trHeight w:val="828"/>
        </w:trPr>
        <w:tc>
          <w:tcPr>
            <w:tcW w:w="1101" w:type="dxa"/>
            <w:vMerge w:val="restart"/>
          </w:tcPr>
          <w:p w:rsidR="00C7045C" w:rsidRPr="008957C9" w:rsidRDefault="00C7045C" w:rsidP="00C7045C">
            <w:pPr>
              <w:jc w:val="center"/>
            </w:pPr>
            <w:r w:rsidRPr="008957C9">
              <w:t>8</w:t>
            </w:r>
          </w:p>
        </w:tc>
        <w:tc>
          <w:tcPr>
            <w:tcW w:w="4961" w:type="dxa"/>
            <w:gridSpan w:val="6"/>
          </w:tcPr>
          <w:p w:rsidR="00C7045C" w:rsidRPr="00E0298A" w:rsidRDefault="00C7045C" w:rsidP="00C7045C">
            <w:r w:rsidRPr="00CD5CC2">
              <w:rPr>
                <w:lang w:val="en-US"/>
              </w:rPr>
              <w:t xml:space="preserve">Lecture 15, 16. Representation of a research results and ideas to scientific community. </w:t>
            </w:r>
            <w:proofErr w:type="spellStart"/>
            <w:r w:rsidRPr="00E0298A">
              <w:t>Recommendations</w:t>
            </w:r>
            <w:proofErr w:type="spellEnd"/>
            <w:r w:rsidRPr="00E0298A">
              <w:t xml:space="preserve"> </w:t>
            </w:r>
            <w:proofErr w:type="spellStart"/>
            <w:r w:rsidRPr="00E0298A">
              <w:t>about</w:t>
            </w:r>
            <w:proofErr w:type="spellEnd"/>
            <w:r w:rsidRPr="00E0298A">
              <w:t xml:space="preserve"> </w:t>
            </w:r>
            <w:proofErr w:type="spellStart"/>
            <w:r w:rsidRPr="00E0298A">
              <w:t>preparation</w:t>
            </w:r>
            <w:proofErr w:type="spellEnd"/>
            <w:r w:rsidRPr="00E0298A">
              <w:t xml:space="preserve"> </w:t>
            </w:r>
            <w:proofErr w:type="spellStart"/>
            <w:r w:rsidRPr="00E0298A">
              <w:t>of</w:t>
            </w:r>
            <w:proofErr w:type="spellEnd"/>
            <w:r w:rsidRPr="00E0298A">
              <w:t xml:space="preserve"> </w:t>
            </w:r>
            <w:proofErr w:type="spellStart"/>
            <w:r w:rsidRPr="00E0298A">
              <w:t>the</w:t>
            </w:r>
            <w:proofErr w:type="spellEnd"/>
            <w:r w:rsidRPr="00E0298A">
              <w:t xml:space="preserve"> </w:t>
            </w:r>
            <w:proofErr w:type="spellStart"/>
            <w:r w:rsidRPr="00E0298A">
              <w:t>presentations</w:t>
            </w:r>
            <w:proofErr w:type="spellEnd"/>
            <w:r w:rsidRPr="00E0298A">
              <w:t>.</w:t>
            </w:r>
          </w:p>
        </w:tc>
        <w:tc>
          <w:tcPr>
            <w:tcW w:w="1559" w:type="dxa"/>
            <w:gridSpan w:val="6"/>
          </w:tcPr>
          <w:p w:rsidR="00C7045C" w:rsidRPr="003A3838" w:rsidRDefault="00C7045C" w:rsidP="00C7045C">
            <w:pPr>
              <w:jc w:val="center"/>
              <w:rPr>
                <w:lang w:val="kk-KZ"/>
              </w:rPr>
            </w:pPr>
            <w:r>
              <w:rPr>
                <w:lang w:val="kk-KZ"/>
              </w:rPr>
              <w:t>2</w:t>
            </w:r>
          </w:p>
        </w:tc>
        <w:tc>
          <w:tcPr>
            <w:tcW w:w="2233" w:type="dxa"/>
            <w:gridSpan w:val="2"/>
          </w:tcPr>
          <w:p w:rsidR="00C7045C" w:rsidRPr="00EF3F99" w:rsidRDefault="00C7045C" w:rsidP="00C7045C">
            <w:pPr>
              <w:jc w:val="center"/>
              <w:rPr>
                <w:caps/>
                <w:lang w:val="en-US"/>
              </w:rPr>
            </w:pPr>
          </w:p>
        </w:tc>
      </w:tr>
      <w:tr w:rsidR="00C7045C" w:rsidRPr="00E63A0D" w:rsidTr="00F5105F">
        <w:tc>
          <w:tcPr>
            <w:tcW w:w="1101" w:type="dxa"/>
            <w:vMerge/>
          </w:tcPr>
          <w:p w:rsidR="00C7045C" w:rsidRPr="00F41CAC" w:rsidRDefault="00C7045C" w:rsidP="00C7045C">
            <w:pPr>
              <w:rPr>
                <w:b/>
              </w:rPr>
            </w:pPr>
          </w:p>
        </w:tc>
        <w:tc>
          <w:tcPr>
            <w:tcW w:w="4961" w:type="dxa"/>
            <w:gridSpan w:val="6"/>
          </w:tcPr>
          <w:p w:rsidR="00C7045C" w:rsidRPr="00CD5CC2" w:rsidRDefault="00C7045C" w:rsidP="00C7045C">
            <w:pPr>
              <w:rPr>
                <w:lang w:val="en-US"/>
              </w:rPr>
            </w:pPr>
            <w:r w:rsidRPr="00CD5CC2">
              <w:rPr>
                <w:lang w:val="en-US"/>
              </w:rPr>
              <w:t>Seminar 8. Critical analysis of the scientific article.</w:t>
            </w:r>
          </w:p>
        </w:tc>
        <w:tc>
          <w:tcPr>
            <w:tcW w:w="1559" w:type="dxa"/>
            <w:gridSpan w:val="6"/>
          </w:tcPr>
          <w:p w:rsidR="00C7045C" w:rsidRPr="003A3838" w:rsidRDefault="00C7045C" w:rsidP="00C7045C">
            <w:pPr>
              <w:jc w:val="center"/>
              <w:rPr>
                <w:lang w:val="kk-KZ"/>
              </w:rPr>
            </w:pPr>
            <w:r>
              <w:rPr>
                <w:lang w:val="kk-KZ"/>
              </w:rPr>
              <w:t>1</w:t>
            </w:r>
          </w:p>
        </w:tc>
        <w:tc>
          <w:tcPr>
            <w:tcW w:w="2233" w:type="dxa"/>
            <w:gridSpan w:val="2"/>
          </w:tcPr>
          <w:p w:rsidR="00C7045C" w:rsidRPr="004A4FA6" w:rsidRDefault="004A4FA6" w:rsidP="00C7045C">
            <w:pPr>
              <w:jc w:val="center"/>
              <w:rPr>
                <w:caps/>
                <w:lang w:val="en-US"/>
              </w:rPr>
            </w:pPr>
            <w:r>
              <w:rPr>
                <w:caps/>
                <w:lang w:val="en-US"/>
              </w:rPr>
              <w:t>7</w:t>
            </w:r>
          </w:p>
        </w:tc>
      </w:tr>
      <w:tr w:rsidR="00C7045C" w:rsidRPr="00063728" w:rsidTr="00F5105F">
        <w:tc>
          <w:tcPr>
            <w:tcW w:w="1101" w:type="dxa"/>
          </w:tcPr>
          <w:p w:rsidR="00C7045C" w:rsidRPr="00F41CAC" w:rsidRDefault="00C7045C" w:rsidP="00C7045C">
            <w:pPr>
              <w:rPr>
                <w:b/>
              </w:rPr>
            </w:pPr>
          </w:p>
        </w:tc>
        <w:tc>
          <w:tcPr>
            <w:tcW w:w="4961" w:type="dxa"/>
            <w:gridSpan w:val="6"/>
          </w:tcPr>
          <w:p w:rsidR="00C7045C" w:rsidRPr="00CD5CC2" w:rsidRDefault="005448C0" w:rsidP="00EB34C7">
            <w:pPr>
              <w:rPr>
                <w:lang w:val="en-US"/>
              </w:rPr>
            </w:pPr>
            <w:r>
              <w:rPr>
                <w:lang w:val="en-US"/>
              </w:rPr>
              <w:t>3</w:t>
            </w:r>
            <w:r w:rsidR="00C7045C" w:rsidRPr="00CD5CC2">
              <w:rPr>
                <w:lang w:val="en-US"/>
              </w:rPr>
              <w:t xml:space="preserve"> S</w:t>
            </w:r>
            <w:r w:rsidR="00EB34C7">
              <w:rPr>
                <w:lang w:val="en-US"/>
              </w:rPr>
              <w:t>W</w:t>
            </w:r>
            <w:r w:rsidR="00C7045C" w:rsidRPr="00CD5CC2">
              <w:rPr>
                <w:lang w:val="en-US"/>
              </w:rPr>
              <w:t>M. Submission of the bench report.</w:t>
            </w:r>
          </w:p>
        </w:tc>
        <w:tc>
          <w:tcPr>
            <w:tcW w:w="1559" w:type="dxa"/>
            <w:gridSpan w:val="6"/>
          </w:tcPr>
          <w:p w:rsidR="00C7045C" w:rsidRDefault="00C7045C" w:rsidP="00C7045C">
            <w:pPr>
              <w:jc w:val="center"/>
              <w:rPr>
                <w:lang w:val="kk-KZ"/>
              </w:rPr>
            </w:pPr>
          </w:p>
        </w:tc>
        <w:tc>
          <w:tcPr>
            <w:tcW w:w="2233" w:type="dxa"/>
            <w:gridSpan w:val="2"/>
          </w:tcPr>
          <w:p w:rsidR="00C7045C" w:rsidRPr="00CD5CC2" w:rsidRDefault="004A4FA6" w:rsidP="00C7045C">
            <w:pPr>
              <w:jc w:val="center"/>
              <w:rPr>
                <w:caps/>
                <w:lang w:val="en-US"/>
              </w:rPr>
            </w:pPr>
            <w:r>
              <w:rPr>
                <w:caps/>
                <w:lang w:val="en-US"/>
              </w:rPr>
              <w:t>5</w:t>
            </w:r>
          </w:p>
        </w:tc>
      </w:tr>
      <w:tr w:rsidR="00C7045C" w:rsidRPr="00E63A0D" w:rsidTr="00F5105F">
        <w:tc>
          <w:tcPr>
            <w:tcW w:w="1101" w:type="dxa"/>
            <w:vMerge w:val="restart"/>
          </w:tcPr>
          <w:p w:rsidR="00C7045C" w:rsidRPr="000F3689" w:rsidRDefault="00C7045C" w:rsidP="00C7045C">
            <w:pPr>
              <w:jc w:val="center"/>
              <w:rPr>
                <w:lang w:val="en-US"/>
              </w:rPr>
            </w:pPr>
            <w:r>
              <w:rPr>
                <w:lang w:val="en-US"/>
              </w:rPr>
              <w:t>9</w:t>
            </w:r>
          </w:p>
        </w:tc>
        <w:tc>
          <w:tcPr>
            <w:tcW w:w="4961" w:type="dxa"/>
            <w:gridSpan w:val="6"/>
          </w:tcPr>
          <w:p w:rsidR="00C7045C" w:rsidRPr="00E0298A" w:rsidRDefault="00C7045C" w:rsidP="00C7045C">
            <w:r w:rsidRPr="00CD5CC2">
              <w:rPr>
                <w:lang w:val="en-US"/>
              </w:rPr>
              <w:t xml:space="preserve">Lecture 17, 18. Preparation, writing, representation and reviewing of the scientific project. </w:t>
            </w:r>
            <w:proofErr w:type="spellStart"/>
            <w:r w:rsidRPr="00E0298A">
              <w:t>Implementation</w:t>
            </w:r>
            <w:proofErr w:type="spellEnd"/>
            <w:r w:rsidRPr="00E0298A">
              <w:t xml:space="preserve"> </w:t>
            </w:r>
            <w:proofErr w:type="spellStart"/>
            <w:r w:rsidRPr="00E0298A">
              <w:t>of</w:t>
            </w:r>
            <w:proofErr w:type="spellEnd"/>
            <w:r w:rsidRPr="00E0298A">
              <w:t xml:space="preserve"> </w:t>
            </w:r>
            <w:proofErr w:type="spellStart"/>
            <w:r w:rsidRPr="00E0298A">
              <w:t>scientific</w:t>
            </w:r>
            <w:proofErr w:type="spellEnd"/>
            <w:r w:rsidRPr="00E0298A">
              <w:t xml:space="preserve"> </w:t>
            </w:r>
            <w:proofErr w:type="spellStart"/>
            <w:r w:rsidRPr="00E0298A">
              <w:t>projects</w:t>
            </w:r>
            <w:proofErr w:type="spellEnd"/>
            <w:r w:rsidRPr="00E0298A">
              <w:t>.</w:t>
            </w:r>
          </w:p>
        </w:tc>
        <w:tc>
          <w:tcPr>
            <w:tcW w:w="1559" w:type="dxa"/>
            <w:gridSpan w:val="6"/>
          </w:tcPr>
          <w:p w:rsidR="00C7045C" w:rsidRPr="003A3838" w:rsidRDefault="00C7045C" w:rsidP="00C7045C">
            <w:pPr>
              <w:jc w:val="center"/>
              <w:rPr>
                <w:lang w:val="kk-KZ"/>
              </w:rPr>
            </w:pPr>
            <w:r>
              <w:rPr>
                <w:lang w:val="kk-KZ"/>
              </w:rPr>
              <w:t>2</w:t>
            </w:r>
          </w:p>
        </w:tc>
        <w:tc>
          <w:tcPr>
            <w:tcW w:w="2233" w:type="dxa"/>
            <w:gridSpan w:val="2"/>
          </w:tcPr>
          <w:p w:rsidR="00C7045C" w:rsidRPr="00EF3F99" w:rsidRDefault="00C7045C" w:rsidP="00C7045C">
            <w:pPr>
              <w:jc w:val="center"/>
              <w:rPr>
                <w:caps/>
                <w:lang w:val="en-US"/>
              </w:rPr>
            </w:pPr>
          </w:p>
        </w:tc>
      </w:tr>
      <w:tr w:rsidR="00C7045C" w:rsidRPr="00E63A0D" w:rsidTr="00F5105F">
        <w:trPr>
          <w:trHeight w:val="828"/>
        </w:trPr>
        <w:tc>
          <w:tcPr>
            <w:tcW w:w="1101" w:type="dxa"/>
            <w:vMerge/>
          </w:tcPr>
          <w:p w:rsidR="00C7045C" w:rsidRPr="00F41CAC" w:rsidRDefault="00C7045C" w:rsidP="00C7045C">
            <w:pPr>
              <w:rPr>
                <w:b/>
              </w:rPr>
            </w:pPr>
          </w:p>
        </w:tc>
        <w:tc>
          <w:tcPr>
            <w:tcW w:w="4961" w:type="dxa"/>
            <w:gridSpan w:val="6"/>
          </w:tcPr>
          <w:p w:rsidR="00C7045C" w:rsidRPr="00CD5CC2" w:rsidRDefault="00C7045C" w:rsidP="00C7045C">
            <w:pPr>
              <w:rPr>
                <w:lang w:val="en-US"/>
              </w:rPr>
            </w:pPr>
            <w:r w:rsidRPr="00CD5CC2">
              <w:rPr>
                <w:lang w:val="en-US"/>
              </w:rPr>
              <w:t>Seminar 9. Writing, registration and protection of scientific works. Structure of scientific work. Features of language and style of a statement of scientific research.</w:t>
            </w:r>
          </w:p>
        </w:tc>
        <w:tc>
          <w:tcPr>
            <w:tcW w:w="1559" w:type="dxa"/>
            <w:gridSpan w:val="6"/>
          </w:tcPr>
          <w:p w:rsidR="00C7045C" w:rsidRPr="003A3838" w:rsidRDefault="00C7045C" w:rsidP="00C7045C">
            <w:pPr>
              <w:jc w:val="center"/>
              <w:rPr>
                <w:lang w:val="kk-KZ"/>
              </w:rPr>
            </w:pPr>
            <w:r>
              <w:rPr>
                <w:lang w:val="kk-KZ"/>
              </w:rPr>
              <w:t>1</w:t>
            </w:r>
          </w:p>
        </w:tc>
        <w:tc>
          <w:tcPr>
            <w:tcW w:w="2233" w:type="dxa"/>
            <w:gridSpan w:val="2"/>
          </w:tcPr>
          <w:p w:rsidR="00C7045C" w:rsidRPr="004A4FA6" w:rsidRDefault="004A4FA6" w:rsidP="00C7045C">
            <w:pPr>
              <w:jc w:val="center"/>
              <w:rPr>
                <w:caps/>
                <w:lang w:val="en-US"/>
              </w:rPr>
            </w:pPr>
            <w:r>
              <w:rPr>
                <w:caps/>
                <w:lang w:val="en-US"/>
              </w:rPr>
              <w:t>7</w:t>
            </w:r>
          </w:p>
        </w:tc>
      </w:tr>
      <w:tr w:rsidR="00C7045C" w:rsidRPr="00E63A0D" w:rsidTr="00F5105F">
        <w:trPr>
          <w:trHeight w:val="828"/>
        </w:trPr>
        <w:tc>
          <w:tcPr>
            <w:tcW w:w="1101" w:type="dxa"/>
            <w:vMerge/>
          </w:tcPr>
          <w:p w:rsidR="00C7045C" w:rsidRPr="00F41CAC" w:rsidRDefault="00C7045C" w:rsidP="00C7045C">
            <w:pPr>
              <w:rPr>
                <w:b/>
              </w:rPr>
            </w:pPr>
          </w:p>
        </w:tc>
        <w:tc>
          <w:tcPr>
            <w:tcW w:w="4961" w:type="dxa"/>
            <w:gridSpan w:val="6"/>
          </w:tcPr>
          <w:p w:rsidR="00C7045C" w:rsidRPr="00E0298A" w:rsidRDefault="005448C0" w:rsidP="00EB34C7">
            <w:r>
              <w:rPr>
                <w:lang w:val="en-US"/>
              </w:rPr>
              <w:t>4</w:t>
            </w:r>
            <w:r w:rsidR="00C7045C" w:rsidRPr="00CD5CC2">
              <w:rPr>
                <w:lang w:val="en-US"/>
              </w:rPr>
              <w:t xml:space="preserve"> </w:t>
            </w:r>
            <w:r w:rsidR="00EB34C7">
              <w:rPr>
                <w:lang w:val="en-US"/>
              </w:rPr>
              <w:t>SW</w:t>
            </w:r>
            <w:r w:rsidR="00C7045C" w:rsidRPr="00CD5CC2">
              <w:rPr>
                <w:lang w:val="en-US"/>
              </w:rPr>
              <w:t>M</w:t>
            </w:r>
            <w:r>
              <w:rPr>
                <w:lang w:val="en-US"/>
              </w:rPr>
              <w:t>L</w:t>
            </w:r>
            <w:r w:rsidR="00C7045C" w:rsidRPr="00CD5CC2">
              <w:rPr>
                <w:lang w:val="en-US"/>
              </w:rPr>
              <w:t xml:space="preserve">. Requirements to registration and contents of the project for participation in a competition of projects in the Program of basic researches. </w:t>
            </w:r>
            <w:proofErr w:type="spellStart"/>
            <w:r w:rsidR="00C7045C" w:rsidRPr="00E0298A">
              <w:t>Preparation</w:t>
            </w:r>
            <w:proofErr w:type="spellEnd"/>
            <w:r w:rsidR="00C7045C" w:rsidRPr="00E0298A">
              <w:t xml:space="preserve"> </w:t>
            </w:r>
            <w:proofErr w:type="spellStart"/>
            <w:r w:rsidR="00C7045C" w:rsidRPr="00E0298A">
              <w:t>of</w:t>
            </w:r>
            <w:proofErr w:type="spellEnd"/>
            <w:r w:rsidR="00C7045C" w:rsidRPr="00E0298A">
              <w:t xml:space="preserve"> </w:t>
            </w:r>
            <w:proofErr w:type="spellStart"/>
            <w:r w:rsidR="00C7045C" w:rsidRPr="00E0298A">
              <w:t>the</w:t>
            </w:r>
            <w:proofErr w:type="spellEnd"/>
            <w:r w:rsidR="00C7045C" w:rsidRPr="00E0298A">
              <w:t xml:space="preserve"> </w:t>
            </w:r>
            <w:proofErr w:type="spellStart"/>
            <w:r w:rsidR="00C7045C" w:rsidRPr="00E0298A">
              <w:t>project</w:t>
            </w:r>
            <w:proofErr w:type="spellEnd"/>
            <w:r w:rsidR="00C7045C" w:rsidRPr="00E0298A">
              <w:t>.</w:t>
            </w:r>
          </w:p>
        </w:tc>
        <w:tc>
          <w:tcPr>
            <w:tcW w:w="1559" w:type="dxa"/>
            <w:gridSpan w:val="6"/>
          </w:tcPr>
          <w:p w:rsidR="00C7045C" w:rsidRDefault="00C7045C" w:rsidP="00C7045C">
            <w:pPr>
              <w:jc w:val="center"/>
              <w:rPr>
                <w:lang w:val="kk-KZ"/>
              </w:rPr>
            </w:pPr>
          </w:p>
        </w:tc>
        <w:tc>
          <w:tcPr>
            <w:tcW w:w="2233" w:type="dxa"/>
            <w:gridSpan w:val="2"/>
          </w:tcPr>
          <w:p w:rsidR="00C7045C" w:rsidRPr="004A4FA6" w:rsidRDefault="004A4FA6" w:rsidP="00C7045C">
            <w:pPr>
              <w:jc w:val="center"/>
              <w:rPr>
                <w:caps/>
                <w:lang w:val="en-US"/>
              </w:rPr>
            </w:pPr>
            <w:r>
              <w:rPr>
                <w:caps/>
                <w:lang w:val="en-US"/>
              </w:rPr>
              <w:t>5</w:t>
            </w:r>
          </w:p>
        </w:tc>
      </w:tr>
      <w:tr w:rsidR="00C7045C" w:rsidRPr="00E63A0D" w:rsidTr="00F5105F">
        <w:tc>
          <w:tcPr>
            <w:tcW w:w="1101" w:type="dxa"/>
            <w:vMerge w:val="restart"/>
          </w:tcPr>
          <w:p w:rsidR="00C7045C" w:rsidRPr="00B71850" w:rsidRDefault="00C7045C" w:rsidP="00C7045C">
            <w:pPr>
              <w:jc w:val="center"/>
            </w:pPr>
            <w:r>
              <w:t>10</w:t>
            </w:r>
          </w:p>
        </w:tc>
        <w:tc>
          <w:tcPr>
            <w:tcW w:w="4961" w:type="dxa"/>
            <w:gridSpan w:val="6"/>
          </w:tcPr>
          <w:p w:rsidR="00C7045C" w:rsidRPr="00CD5CC2" w:rsidRDefault="00C7045C" w:rsidP="00C7045C">
            <w:pPr>
              <w:rPr>
                <w:lang w:val="en-US"/>
              </w:rPr>
            </w:pPr>
            <w:r w:rsidRPr="00CD5CC2">
              <w:rPr>
                <w:lang w:val="en-US"/>
              </w:rPr>
              <w:t>Lecture 19, 20. Searching of sources of financing of scientific projects. The modern system of financing of scientific research in RK and the developed countries.</w:t>
            </w:r>
          </w:p>
        </w:tc>
        <w:tc>
          <w:tcPr>
            <w:tcW w:w="1559" w:type="dxa"/>
            <w:gridSpan w:val="6"/>
          </w:tcPr>
          <w:p w:rsidR="00C7045C" w:rsidRPr="003A3838" w:rsidRDefault="00C7045C" w:rsidP="00C7045C">
            <w:pPr>
              <w:jc w:val="center"/>
              <w:rPr>
                <w:lang w:val="kk-KZ"/>
              </w:rPr>
            </w:pPr>
            <w:r>
              <w:rPr>
                <w:lang w:val="kk-KZ"/>
              </w:rPr>
              <w:t>2</w:t>
            </w:r>
          </w:p>
        </w:tc>
        <w:tc>
          <w:tcPr>
            <w:tcW w:w="2233" w:type="dxa"/>
            <w:gridSpan w:val="2"/>
          </w:tcPr>
          <w:p w:rsidR="00C7045C" w:rsidRPr="00EF3F99" w:rsidRDefault="00C7045C" w:rsidP="00C7045C">
            <w:pPr>
              <w:jc w:val="center"/>
              <w:rPr>
                <w:caps/>
                <w:lang w:val="en-US"/>
              </w:rPr>
            </w:pPr>
          </w:p>
        </w:tc>
      </w:tr>
      <w:tr w:rsidR="00C7045C" w:rsidRPr="00E63A0D" w:rsidTr="00092CC7">
        <w:trPr>
          <w:trHeight w:val="1104"/>
        </w:trPr>
        <w:tc>
          <w:tcPr>
            <w:tcW w:w="1101" w:type="dxa"/>
            <w:vMerge/>
          </w:tcPr>
          <w:p w:rsidR="00C7045C" w:rsidRPr="00F41CAC" w:rsidRDefault="00C7045C" w:rsidP="00C7045C">
            <w:pPr>
              <w:rPr>
                <w:b/>
              </w:rPr>
            </w:pPr>
          </w:p>
        </w:tc>
        <w:tc>
          <w:tcPr>
            <w:tcW w:w="4961" w:type="dxa"/>
            <w:gridSpan w:val="6"/>
          </w:tcPr>
          <w:p w:rsidR="00C7045C" w:rsidRPr="00E0298A" w:rsidRDefault="00C7045C" w:rsidP="00C7045C">
            <w:r w:rsidRPr="00CD5CC2">
              <w:rPr>
                <w:lang w:val="en-US"/>
              </w:rPr>
              <w:t xml:space="preserve">Seminar 10. Development of presentation skills. As it is necessary to do </w:t>
            </w:r>
            <w:proofErr w:type="spellStart"/>
            <w:r w:rsidRPr="00CD5CC2">
              <w:rPr>
                <w:lang w:val="en-US"/>
              </w:rPr>
              <w:t>legiblly</w:t>
            </w:r>
            <w:proofErr w:type="spellEnd"/>
            <w:r w:rsidRPr="00CD5CC2">
              <w:rPr>
                <w:lang w:val="en-US"/>
              </w:rPr>
              <w:t xml:space="preserve"> and laconically the report and to answer questions of audience. </w:t>
            </w:r>
            <w:proofErr w:type="spellStart"/>
            <w:r w:rsidRPr="00E0298A">
              <w:t>Types</w:t>
            </w:r>
            <w:proofErr w:type="spellEnd"/>
            <w:r w:rsidRPr="00E0298A">
              <w:t xml:space="preserve"> </w:t>
            </w:r>
            <w:proofErr w:type="spellStart"/>
            <w:r w:rsidRPr="00E0298A">
              <w:t>of</w:t>
            </w:r>
            <w:proofErr w:type="spellEnd"/>
            <w:r w:rsidRPr="00E0298A">
              <w:t xml:space="preserve"> </w:t>
            </w:r>
            <w:proofErr w:type="spellStart"/>
            <w:r w:rsidRPr="00E0298A">
              <w:t>the</w:t>
            </w:r>
            <w:proofErr w:type="spellEnd"/>
            <w:r w:rsidRPr="00E0298A">
              <w:t xml:space="preserve"> </w:t>
            </w:r>
            <w:proofErr w:type="spellStart"/>
            <w:r w:rsidRPr="00E0298A">
              <w:t>presentations</w:t>
            </w:r>
            <w:proofErr w:type="spellEnd"/>
            <w:r w:rsidRPr="00E0298A">
              <w:t xml:space="preserve">. </w:t>
            </w:r>
          </w:p>
        </w:tc>
        <w:tc>
          <w:tcPr>
            <w:tcW w:w="1559" w:type="dxa"/>
            <w:gridSpan w:val="6"/>
          </w:tcPr>
          <w:p w:rsidR="00C7045C" w:rsidRPr="003A3838" w:rsidRDefault="00C7045C" w:rsidP="00C7045C">
            <w:pPr>
              <w:jc w:val="center"/>
              <w:rPr>
                <w:lang w:val="kk-KZ"/>
              </w:rPr>
            </w:pPr>
            <w:r>
              <w:rPr>
                <w:lang w:val="kk-KZ"/>
              </w:rPr>
              <w:t>1</w:t>
            </w:r>
          </w:p>
        </w:tc>
        <w:tc>
          <w:tcPr>
            <w:tcW w:w="2233" w:type="dxa"/>
            <w:gridSpan w:val="2"/>
          </w:tcPr>
          <w:p w:rsidR="00C7045C" w:rsidRPr="003A3838" w:rsidRDefault="005448C0" w:rsidP="004A4FA6">
            <w:pPr>
              <w:jc w:val="center"/>
              <w:rPr>
                <w:caps/>
                <w:lang w:val="kk-KZ"/>
              </w:rPr>
            </w:pPr>
            <w:r>
              <w:rPr>
                <w:caps/>
                <w:lang w:val="en-US"/>
              </w:rPr>
              <w:t>7</w:t>
            </w:r>
          </w:p>
        </w:tc>
      </w:tr>
      <w:tr w:rsidR="00C7045C" w:rsidRPr="00E63A0D" w:rsidTr="00F5105F">
        <w:tc>
          <w:tcPr>
            <w:tcW w:w="1101" w:type="dxa"/>
            <w:vMerge w:val="restart"/>
          </w:tcPr>
          <w:p w:rsidR="00C7045C" w:rsidRPr="00D11991" w:rsidRDefault="00C7045C" w:rsidP="00C7045C">
            <w:pPr>
              <w:jc w:val="center"/>
            </w:pPr>
            <w:r>
              <w:t>11</w:t>
            </w:r>
          </w:p>
        </w:tc>
        <w:tc>
          <w:tcPr>
            <w:tcW w:w="4961" w:type="dxa"/>
            <w:gridSpan w:val="6"/>
          </w:tcPr>
          <w:p w:rsidR="00C7045C" w:rsidRPr="00CD5CC2" w:rsidRDefault="00C7045C" w:rsidP="00C7045C">
            <w:pPr>
              <w:rPr>
                <w:lang w:val="en-US"/>
              </w:rPr>
            </w:pPr>
            <w:r w:rsidRPr="00CD5CC2">
              <w:rPr>
                <w:lang w:val="en-US"/>
              </w:rPr>
              <w:t>Lecture 21, 22. International scientific funds, main goals and tasks of funds, philosophy of functioning, priority activities.</w:t>
            </w:r>
          </w:p>
        </w:tc>
        <w:tc>
          <w:tcPr>
            <w:tcW w:w="1559" w:type="dxa"/>
            <w:gridSpan w:val="6"/>
          </w:tcPr>
          <w:p w:rsidR="00C7045C" w:rsidRPr="003A3838" w:rsidRDefault="00C7045C" w:rsidP="00C7045C">
            <w:pPr>
              <w:jc w:val="center"/>
              <w:rPr>
                <w:lang w:val="kk-KZ"/>
              </w:rPr>
            </w:pPr>
            <w:r>
              <w:rPr>
                <w:lang w:val="kk-KZ"/>
              </w:rPr>
              <w:t>2</w:t>
            </w:r>
          </w:p>
        </w:tc>
        <w:tc>
          <w:tcPr>
            <w:tcW w:w="2233" w:type="dxa"/>
            <w:gridSpan w:val="2"/>
          </w:tcPr>
          <w:p w:rsidR="00C7045C" w:rsidRPr="009B037D" w:rsidRDefault="00C7045C" w:rsidP="00C7045C">
            <w:pPr>
              <w:jc w:val="center"/>
              <w:rPr>
                <w:caps/>
                <w:lang w:val="en-US"/>
              </w:rPr>
            </w:pPr>
          </w:p>
        </w:tc>
      </w:tr>
      <w:tr w:rsidR="00C7045C" w:rsidRPr="00E63A0D" w:rsidTr="00F5105F">
        <w:tc>
          <w:tcPr>
            <w:tcW w:w="1101" w:type="dxa"/>
            <w:vMerge/>
          </w:tcPr>
          <w:p w:rsidR="00C7045C" w:rsidRPr="00F41CAC" w:rsidRDefault="00C7045C" w:rsidP="00C7045C">
            <w:pPr>
              <w:rPr>
                <w:b/>
              </w:rPr>
            </w:pPr>
          </w:p>
        </w:tc>
        <w:tc>
          <w:tcPr>
            <w:tcW w:w="4961" w:type="dxa"/>
            <w:gridSpan w:val="6"/>
          </w:tcPr>
          <w:p w:rsidR="00C7045C" w:rsidRPr="00CD5CC2" w:rsidRDefault="00C7045C" w:rsidP="00C7045C">
            <w:pPr>
              <w:rPr>
                <w:lang w:val="en-US"/>
              </w:rPr>
            </w:pPr>
            <w:r w:rsidRPr="00CD5CC2">
              <w:rPr>
                <w:lang w:val="en-US"/>
              </w:rPr>
              <w:t>Seminar 11. Analysis and ways of deduction of an attention of target audience.</w:t>
            </w:r>
          </w:p>
        </w:tc>
        <w:tc>
          <w:tcPr>
            <w:tcW w:w="1559" w:type="dxa"/>
            <w:gridSpan w:val="6"/>
          </w:tcPr>
          <w:p w:rsidR="00C7045C" w:rsidRPr="00FC23FA" w:rsidRDefault="00C7045C" w:rsidP="00C7045C">
            <w:pPr>
              <w:jc w:val="center"/>
            </w:pPr>
            <w:r>
              <w:t>1</w:t>
            </w:r>
          </w:p>
        </w:tc>
        <w:tc>
          <w:tcPr>
            <w:tcW w:w="2233" w:type="dxa"/>
            <w:gridSpan w:val="2"/>
          </w:tcPr>
          <w:p w:rsidR="00C7045C" w:rsidRPr="004A4FA6" w:rsidRDefault="004A4FA6" w:rsidP="00C7045C">
            <w:pPr>
              <w:jc w:val="center"/>
              <w:rPr>
                <w:caps/>
                <w:lang w:val="en-US"/>
              </w:rPr>
            </w:pPr>
            <w:r>
              <w:rPr>
                <w:caps/>
                <w:lang w:val="en-US"/>
              </w:rPr>
              <w:t>7</w:t>
            </w:r>
          </w:p>
        </w:tc>
      </w:tr>
      <w:tr w:rsidR="00C7045C" w:rsidRPr="00E63A0D" w:rsidTr="00F5105F">
        <w:tc>
          <w:tcPr>
            <w:tcW w:w="1101" w:type="dxa"/>
            <w:vMerge w:val="restart"/>
          </w:tcPr>
          <w:p w:rsidR="00C7045C" w:rsidRPr="00D11991" w:rsidRDefault="00C7045C" w:rsidP="00C7045C">
            <w:pPr>
              <w:jc w:val="center"/>
            </w:pPr>
            <w:r>
              <w:t>12</w:t>
            </w:r>
          </w:p>
        </w:tc>
        <w:tc>
          <w:tcPr>
            <w:tcW w:w="4961" w:type="dxa"/>
            <w:gridSpan w:val="6"/>
          </w:tcPr>
          <w:p w:rsidR="00C7045C" w:rsidRPr="00E0298A" w:rsidRDefault="00C7045C" w:rsidP="00C7045C">
            <w:r w:rsidRPr="00CD5CC2">
              <w:rPr>
                <w:lang w:val="en-US"/>
              </w:rPr>
              <w:t xml:space="preserve">Lecture 23, 24. Commercialization of scientific results. </w:t>
            </w:r>
            <w:proofErr w:type="spellStart"/>
            <w:r w:rsidRPr="00E0298A">
              <w:t>Protection</w:t>
            </w:r>
            <w:proofErr w:type="spellEnd"/>
            <w:r w:rsidRPr="00E0298A">
              <w:t xml:space="preserve"> </w:t>
            </w:r>
            <w:proofErr w:type="spellStart"/>
            <w:r w:rsidRPr="00E0298A">
              <w:t>of</w:t>
            </w:r>
            <w:proofErr w:type="spellEnd"/>
            <w:r w:rsidRPr="00E0298A">
              <w:t xml:space="preserve"> </w:t>
            </w:r>
            <w:proofErr w:type="spellStart"/>
            <w:r w:rsidRPr="00E0298A">
              <w:t>intellectual</w:t>
            </w:r>
            <w:proofErr w:type="spellEnd"/>
            <w:r w:rsidRPr="00E0298A">
              <w:t xml:space="preserve"> </w:t>
            </w:r>
            <w:proofErr w:type="spellStart"/>
            <w:r w:rsidRPr="00E0298A">
              <w:t>property</w:t>
            </w:r>
            <w:proofErr w:type="spellEnd"/>
            <w:r w:rsidRPr="00E0298A">
              <w:t xml:space="preserve">. </w:t>
            </w:r>
          </w:p>
        </w:tc>
        <w:tc>
          <w:tcPr>
            <w:tcW w:w="1559" w:type="dxa"/>
            <w:gridSpan w:val="6"/>
          </w:tcPr>
          <w:p w:rsidR="00C7045C" w:rsidRPr="005D32CD" w:rsidRDefault="00C7045C" w:rsidP="00C7045C">
            <w:pPr>
              <w:jc w:val="center"/>
              <w:rPr>
                <w:lang w:val="kk-KZ"/>
              </w:rPr>
            </w:pPr>
            <w:r>
              <w:rPr>
                <w:lang w:val="kk-KZ"/>
              </w:rPr>
              <w:t>2</w:t>
            </w:r>
          </w:p>
        </w:tc>
        <w:tc>
          <w:tcPr>
            <w:tcW w:w="2233" w:type="dxa"/>
            <w:gridSpan w:val="2"/>
          </w:tcPr>
          <w:p w:rsidR="00C7045C" w:rsidRPr="00EF3F99" w:rsidRDefault="00C7045C" w:rsidP="00C7045C">
            <w:pPr>
              <w:jc w:val="center"/>
              <w:rPr>
                <w:caps/>
                <w:lang w:val="en-US"/>
              </w:rPr>
            </w:pPr>
          </w:p>
        </w:tc>
      </w:tr>
      <w:tr w:rsidR="00C7045C" w:rsidRPr="00E63A0D" w:rsidTr="00F5105F">
        <w:tc>
          <w:tcPr>
            <w:tcW w:w="1101" w:type="dxa"/>
            <w:vMerge/>
          </w:tcPr>
          <w:p w:rsidR="00C7045C" w:rsidRPr="00F41CAC" w:rsidRDefault="00C7045C" w:rsidP="00C7045C">
            <w:pPr>
              <w:rPr>
                <w:b/>
              </w:rPr>
            </w:pPr>
          </w:p>
        </w:tc>
        <w:tc>
          <w:tcPr>
            <w:tcW w:w="4961" w:type="dxa"/>
            <w:gridSpan w:val="6"/>
          </w:tcPr>
          <w:p w:rsidR="00C7045C" w:rsidRPr="00CD5CC2" w:rsidRDefault="00C7045C" w:rsidP="00C7045C">
            <w:pPr>
              <w:rPr>
                <w:lang w:val="en-US"/>
              </w:rPr>
            </w:pPr>
            <w:r w:rsidRPr="00CD5CC2">
              <w:rPr>
                <w:lang w:val="en-US"/>
              </w:rPr>
              <w:t xml:space="preserve">Seminar 12. Writing of the scientific article for magazines with an </w:t>
            </w:r>
            <w:proofErr w:type="spellStart"/>
            <w:r w:rsidRPr="00CD5CC2">
              <w:rPr>
                <w:lang w:val="en-US"/>
              </w:rPr>
              <w:t>impakt</w:t>
            </w:r>
            <w:proofErr w:type="spellEnd"/>
            <w:r w:rsidRPr="00CD5CC2">
              <w:rPr>
                <w:lang w:val="en-US"/>
              </w:rPr>
              <w:t>-factor.</w:t>
            </w:r>
          </w:p>
        </w:tc>
        <w:tc>
          <w:tcPr>
            <w:tcW w:w="1559" w:type="dxa"/>
            <w:gridSpan w:val="6"/>
          </w:tcPr>
          <w:p w:rsidR="00C7045C" w:rsidRPr="006147E7" w:rsidRDefault="00C7045C" w:rsidP="00C7045C">
            <w:pPr>
              <w:jc w:val="center"/>
              <w:rPr>
                <w:lang w:val="kk-KZ"/>
              </w:rPr>
            </w:pPr>
            <w:r w:rsidRPr="006147E7">
              <w:rPr>
                <w:lang w:val="kk-KZ"/>
              </w:rPr>
              <w:t>1</w:t>
            </w:r>
          </w:p>
        </w:tc>
        <w:tc>
          <w:tcPr>
            <w:tcW w:w="2233" w:type="dxa"/>
            <w:gridSpan w:val="2"/>
          </w:tcPr>
          <w:p w:rsidR="00C7045C" w:rsidRPr="004A4FA6" w:rsidRDefault="004A4FA6" w:rsidP="00C7045C">
            <w:pPr>
              <w:jc w:val="center"/>
              <w:rPr>
                <w:caps/>
                <w:lang w:val="en-US"/>
              </w:rPr>
            </w:pPr>
            <w:r>
              <w:rPr>
                <w:caps/>
                <w:lang w:val="en-US"/>
              </w:rPr>
              <w:t>7</w:t>
            </w:r>
          </w:p>
        </w:tc>
      </w:tr>
      <w:tr w:rsidR="00C7045C" w:rsidRPr="00E63A0D" w:rsidTr="00F5105F">
        <w:tc>
          <w:tcPr>
            <w:tcW w:w="1101" w:type="dxa"/>
            <w:vMerge/>
          </w:tcPr>
          <w:p w:rsidR="00C7045C" w:rsidRPr="00F41CAC" w:rsidRDefault="00C7045C" w:rsidP="00C7045C">
            <w:pPr>
              <w:rPr>
                <w:b/>
              </w:rPr>
            </w:pPr>
          </w:p>
        </w:tc>
        <w:tc>
          <w:tcPr>
            <w:tcW w:w="4961" w:type="dxa"/>
            <w:gridSpan w:val="6"/>
          </w:tcPr>
          <w:p w:rsidR="00C7045C" w:rsidRPr="00CD5CC2" w:rsidRDefault="00C7045C" w:rsidP="00EB34C7">
            <w:pPr>
              <w:rPr>
                <w:lang w:val="en-US"/>
              </w:rPr>
            </w:pPr>
            <w:r w:rsidRPr="00CD5CC2">
              <w:rPr>
                <w:lang w:val="en-US"/>
              </w:rPr>
              <w:t>5 S</w:t>
            </w:r>
            <w:r w:rsidR="00EB34C7">
              <w:rPr>
                <w:lang w:val="en-US"/>
              </w:rPr>
              <w:t>WML</w:t>
            </w:r>
            <w:r w:rsidRPr="00CD5CC2">
              <w:rPr>
                <w:lang w:val="en-US"/>
              </w:rPr>
              <w:t>. Business correspondence and communication with scientists.</w:t>
            </w:r>
          </w:p>
        </w:tc>
        <w:tc>
          <w:tcPr>
            <w:tcW w:w="1559" w:type="dxa"/>
            <w:gridSpan w:val="6"/>
          </w:tcPr>
          <w:p w:rsidR="00C7045C" w:rsidRPr="003A3838" w:rsidRDefault="00C7045C" w:rsidP="00C7045C">
            <w:pPr>
              <w:jc w:val="center"/>
              <w:rPr>
                <w:b/>
                <w:lang w:val="kk-KZ"/>
              </w:rPr>
            </w:pPr>
          </w:p>
        </w:tc>
        <w:tc>
          <w:tcPr>
            <w:tcW w:w="2233" w:type="dxa"/>
            <w:gridSpan w:val="2"/>
          </w:tcPr>
          <w:p w:rsidR="00C7045C" w:rsidRPr="004A4FA6" w:rsidRDefault="004A4FA6" w:rsidP="00C7045C">
            <w:pPr>
              <w:jc w:val="center"/>
              <w:rPr>
                <w:caps/>
                <w:lang w:val="en-US"/>
              </w:rPr>
            </w:pPr>
            <w:r>
              <w:rPr>
                <w:caps/>
                <w:lang w:val="en-US"/>
              </w:rPr>
              <w:t>5</w:t>
            </w:r>
          </w:p>
        </w:tc>
      </w:tr>
      <w:tr w:rsidR="004A4FA6" w:rsidRPr="00E63A0D" w:rsidTr="00A51EE9">
        <w:trPr>
          <w:trHeight w:val="828"/>
        </w:trPr>
        <w:tc>
          <w:tcPr>
            <w:tcW w:w="1101" w:type="dxa"/>
            <w:vMerge w:val="restart"/>
          </w:tcPr>
          <w:p w:rsidR="004A4FA6" w:rsidRPr="005F7F7B" w:rsidRDefault="004A4FA6" w:rsidP="00C7045C">
            <w:pPr>
              <w:jc w:val="center"/>
            </w:pPr>
            <w:r>
              <w:t>13</w:t>
            </w:r>
          </w:p>
        </w:tc>
        <w:tc>
          <w:tcPr>
            <w:tcW w:w="4961" w:type="dxa"/>
            <w:gridSpan w:val="6"/>
          </w:tcPr>
          <w:p w:rsidR="004A4FA6" w:rsidRPr="00E0298A" w:rsidRDefault="004A4FA6" w:rsidP="00C7045C">
            <w:r w:rsidRPr="004A4FA6">
              <w:rPr>
                <w:lang w:val="en-US"/>
              </w:rPr>
              <w:t xml:space="preserve">Lecture 25, 26. International patenting. </w:t>
            </w:r>
            <w:r w:rsidRPr="00CD5CC2">
              <w:rPr>
                <w:lang w:val="en-US"/>
              </w:rPr>
              <w:t xml:space="preserve">Opening, inventions, improvement suggestions. Copyright certificates. </w:t>
            </w:r>
            <w:proofErr w:type="spellStart"/>
            <w:r w:rsidRPr="00E0298A">
              <w:t>License</w:t>
            </w:r>
            <w:proofErr w:type="spellEnd"/>
            <w:r w:rsidRPr="00E0298A">
              <w:t>.</w:t>
            </w:r>
          </w:p>
        </w:tc>
        <w:tc>
          <w:tcPr>
            <w:tcW w:w="1559" w:type="dxa"/>
            <w:gridSpan w:val="6"/>
          </w:tcPr>
          <w:p w:rsidR="004A4FA6" w:rsidRPr="005D32CD" w:rsidRDefault="004A4FA6" w:rsidP="00C7045C">
            <w:pPr>
              <w:jc w:val="center"/>
              <w:rPr>
                <w:lang w:val="kk-KZ"/>
              </w:rPr>
            </w:pPr>
            <w:r>
              <w:rPr>
                <w:lang w:val="kk-KZ"/>
              </w:rPr>
              <w:t>2</w:t>
            </w:r>
          </w:p>
        </w:tc>
        <w:tc>
          <w:tcPr>
            <w:tcW w:w="2233" w:type="dxa"/>
            <w:gridSpan w:val="2"/>
          </w:tcPr>
          <w:p w:rsidR="004A4FA6" w:rsidRPr="001A4E52" w:rsidRDefault="004A4FA6" w:rsidP="00C7045C">
            <w:pPr>
              <w:jc w:val="center"/>
              <w:rPr>
                <w:caps/>
              </w:rPr>
            </w:pPr>
          </w:p>
        </w:tc>
      </w:tr>
      <w:tr w:rsidR="00C7045C" w:rsidRPr="00063728" w:rsidTr="00F5105F">
        <w:tc>
          <w:tcPr>
            <w:tcW w:w="1101" w:type="dxa"/>
            <w:vMerge/>
          </w:tcPr>
          <w:p w:rsidR="00C7045C" w:rsidRPr="00F41CAC" w:rsidRDefault="00C7045C" w:rsidP="00C7045C">
            <w:pPr>
              <w:rPr>
                <w:b/>
              </w:rPr>
            </w:pPr>
          </w:p>
        </w:tc>
        <w:tc>
          <w:tcPr>
            <w:tcW w:w="4961" w:type="dxa"/>
            <w:gridSpan w:val="6"/>
          </w:tcPr>
          <w:p w:rsidR="00C7045C" w:rsidRPr="00CD5CC2" w:rsidRDefault="00C7045C" w:rsidP="00C7045C">
            <w:pPr>
              <w:rPr>
                <w:lang w:val="en-US"/>
              </w:rPr>
            </w:pPr>
            <w:r w:rsidRPr="00CD5CC2">
              <w:rPr>
                <w:lang w:val="en-US"/>
              </w:rPr>
              <w:t>Seminar 13. Features of work of the editor or expert of the international magazine.</w:t>
            </w:r>
          </w:p>
        </w:tc>
        <w:tc>
          <w:tcPr>
            <w:tcW w:w="1559" w:type="dxa"/>
            <w:gridSpan w:val="6"/>
          </w:tcPr>
          <w:p w:rsidR="00C7045C" w:rsidRPr="00CD5CC2" w:rsidRDefault="004A4FA6" w:rsidP="00C7045C">
            <w:pPr>
              <w:jc w:val="center"/>
              <w:rPr>
                <w:lang w:val="en-US"/>
              </w:rPr>
            </w:pPr>
            <w:r>
              <w:rPr>
                <w:lang w:val="en-US"/>
              </w:rPr>
              <w:t>1</w:t>
            </w:r>
          </w:p>
        </w:tc>
        <w:tc>
          <w:tcPr>
            <w:tcW w:w="2233" w:type="dxa"/>
            <w:gridSpan w:val="2"/>
          </w:tcPr>
          <w:p w:rsidR="00C7045C" w:rsidRPr="00CD5CC2" w:rsidRDefault="005448C0" w:rsidP="00C7045C">
            <w:pPr>
              <w:jc w:val="center"/>
              <w:rPr>
                <w:caps/>
                <w:lang w:val="en-US"/>
              </w:rPr>
            </w:pPr>
            <w:r>
              <w:rPr>
                <w:caps/>
                <w:lang w:val="en-US"/>
              </w:rPr>
              <w:t>7</w:t>
            </w:r>
          </w:p>
        </w:tc>
      </w:tr>
      <w:tr w:rsidR="00C7045C" w:rsidRPr="00E63A0D" w:rsidTr="00F5105F">
        <w:tc>
          <w:tcPr>
            <w:tcW w:w="1101" w:type="dxa"/>
            <w:vMerge w:val="restart"/>
          </w:tcPr>
          <w:p w:rsidR="00C7045C" w:rsidRPr="00743AE4" w:rsidRDefault="00C7045C" w:rsidP="00C7045C">
            <w:pPr>
              <w:jc w:val="center"/>
            </w:pPr>
            <w:r>
              <w:t>14</w:t>
            </w:r>
          </w:p>
        </w:tc>
        <w:tc>
          <w:tcPr>
            <w:tcW w:w="4961" w:type="dxa"/>
            <w:gridSpan w:val="6"/>
          </w:tcPr>
          <w:p w:rsidR="00C7045C" w:rsidRPr="00CD5CC2" w:rsidRDefault="00C7045C" w:rsidP="00C7045C">
            <w:pPr>
              <w:rPr>
                <w:lang w:val="en-US"/>
              </w:rPr>
            </w:pPr>
            <w:r w:rsidRPr="00CD5CC2">
              <w:rPr>
                <w:lang w:val="en-US"/>
              </w:rPr>
              <w:t>Lecture 27, 28. Ethics of scientific research. Responsibility for non-compliance with ethical principles.</w:t>
            </w:r>
          </w:p>
        </w:tc>
        <w:tc>
          <w:tcPr>
            <w:tcW w:w="1559" w:type="dxa"/>
            <w:gridSpan w:val="6"/>
          </w:tcPr>
          <w:p w:rsidR="00C7045C" w:rsidRPr="005D32CD" w:rsidRDefault="00C7045C" w:rsidP="00C7045C">
            <w:pPr>
              <w:jc w:val="center"/>
              <w:rPr>
                <w:lang w:val="kk-KZ"/>
              </w:rPr>
            </w:pPr>
            <w:r>
              <w:rPr>
                <w:lang w:val="kk-KZ"/>
              </w:rPr>
              <w:t>2</w:t>
            </w:r>
          </w:p>
        </w:tc>
        <w:tc>
          <w:tcPr>
            <w:tcW w:w="2233" w:type="dxa"/>
            <w:gridSpan w:val="2"/>
          </w:tcPr>
          <w:p w:rsidR="00C7045C" w:rsidRPr="001A4E52" w:rsidRDefault="00C7045C" w:rsidP="00C7045C">
            <w:pPr>
              <w:jc w:val="center"/>
              <w:rPr>
                <w:caps/>
              </w:rPr>
            </w:pPr>
          </w:p>
        </w:tc>
      </w:tr>
      <w:tr w:rsidR="00C7045C" w:rsidRPr="00E63A0D" w:rsidTr="00F5105F">
        <w:tc>
          <w:tcPr>
            <w:tcW w:w="1101" w:type="dxa"/>
            <w:vMerge/>
          </w:tcPr>
          <w:p w:rsidR="00C7045C" w:rsidRPr="00F41CAC" w:rsidRDefault="00C7045C" w:rsidP="00C7045C">
            <w:pPr>
              <w:rPr>
                <w:b/>
              </w:rPr>
            </w:pPr>
          </w:p>
        </w:tc>
        <w:tc>
          <w:tcPr>
            <w:tcW w:w="4961" w:type="dxa"/>
            <w:gridSpan w:val="6"/>
          </w:tcPr>
          <w:p w:rsidR="00C7045C" w:rsidRDefault="00C7045C" w:rsidP="00C7045C">
            <w:r w:rsidRPr="00CD5CC2">
              <w:rPr>
                <w:lang w:val="en-US"/>
              </w:rPr>
              <w:t xml:space="preserve">Seminar 14. Summary of perspective researches. Requirements to registration and contents. </w:t>
            </w:r>
            <w:proofErr w:type="spellStart"/>
            <w:r w:rsidRPr="00E0298A">
              <w:t>Preparation</w:t>
            </w:r>
            <w:proofErr w:type="spellEnd"/>
            <w:r w:rsidRPr="00E0298A">
              <w:t xml:space="preserve"> </w:t>
            </w:r>
            <w:proofErr w:type="spellStart"/>
            <w:r w:rsidRPr="00E0298A">
              <w:t>of</w:t>
            </w:r>
            <w:proofErr w:type="spellEnd"/>
            <w:r w:rsidRPr="00E0298A">
              <w:t xml:space="preserve"> </w:t>
            </w:r>
            <w:proofErr w:type="spellStart"/>
            <w:r w:rsidRPr="00E0298A">
              <w:t>the</w:t>
            </w:r>
            <w:proofErr w:type="spellEnd"/>
            <w:r w:rsidRPr="00E0298A">
              <w:t xml:space="preserve"> </w:t>
            </w:r>
            <w:proofErr w:type="spellStart"/>
            <w:r w:rsidRPr="00E0298A">
              <w:t>summary</w:t>
            </w:r>
            <w:proofErr w:type="spellEnd"/>
            <w:r w:rsidRPr="00E0298A">
              <w:t>.</w:t>
            </w:r>
          </w:p>
        </w:tc>
        <w:tc>
          <w:tcPr>
            <w:tcW w:w="1559" w:type="dxa"/>
            <w:gridSpan w:val="6"/>
          </w:tcPr>
          <w:p w:rsidR="00C7045C" w:rsidRPr="00FC23FA" w:rsidRDefault="00C7045C" w:rsidP="00C7045C">
            <w:pPr>
              <w:jc w:val="center"/>
            </w:pPr>
            <w:r>
              <w:t>1</w:t>
            </w:r>
          </w:p>
        </w:tc>
        <w:tc>
          <w:tcPr>
            <w:tcW w:w="2233" w:type="dxa"/>
            <w:gridSpan w:val="2"/>
          </w:tcPr>
          <w:p w:rsidR="00C7045C" w:rsidRPr="005448C0" w:rsidRDefault="005448C0" w:rsidP="00C7045C">
            <w:pPr>
              <w:jc w:val="center"/>
              <w:rPr>
                <w:caps/>
                <w:lang w:val="en-US"/>
              </w:rPr>
            </w:pPr>
            <w:r>
              <w:rPr>
                <w:caps/>
                <w:lang w:val="en-US"/>
              </w:rPr>
              <w:t>7</w:t>
            </w:r>
          </w:p>
        </w:tc>
      </w:tr>
      <w:tr w:rsidR="00CD5CC2" w:rsidRPr="00E63A0D" w:rsidTr="00F5105F">
        <w:tc>
          <w:tcPr>
            <w:tcW w:w="1101" w:type="dxa"/>
            <w:vMerge w:val="restart"/>
          </w:tcPr>
          <w:p w:rsidR="00CD5CC2" w:rsidRPr="00222527" w:rsidRDefault="00CD5CC2" w:rsidP="00CD5CC2">
            <w:pPr>
              <w:jc w:val="center"/>
            </w:pPr>
            <w:r>
              <w:t>15</w:t>
            </w:r>
          </w:p>
        </w:tc>
        <w:tc>
          <w:tcPr>
            <w:tcW w:w="4961" w:type="dxa"/>
            <w:gridSpan w:val="6"/>
          </w:tcPr>
          <w:p w:rsidR="00CD5CC2" w:rsidRPr="00CD5CC2" w:rsidRDefault="00CD5CC2" w:rsidP="00CD5CC2">
            <w:pPr>
              <w:rPr>
                <w:lang w:val="en-US"/>
              </w:rPr>
            </w:pPr>
            <w:r w:rsidRPr="00CD5CC2">
              <w:rPr>
                <w:lang w:val="en-US"/>
              </w:rPr>
              <w:t>Lecture 29, 30. Exchange of scientific information.</w:t>
            </w:r>
          </w:p>
        </w:tc>
        <w:tc>
          <w:tcPr>
            <w:tcW w:w="1559" w:type="dxa"/>
            <w:gridSpan w:val="6"/>
          </w:tcPr>
          <w:p w:rsidR="00CD5CC2" w:rsidRPr="005D32CD" w:rsidRDefault="00CD5CC2" w:rsidP="00CD5CC2">
            <w:pPr>
              <w:jc w:val="center"/>
              <w:rPr>
                <w:lang w:val="kk-KZ"/>
              </w:rPr>
            </w:pPr>
            <w:r>
              <w:rPr>
                <w:lang w:val="kk-KZ"/>
              </w:rPr>
              <w:t>2</w:t>
            </w:r>
          </w:p>
        </w:tc>
        <w:tc>
          <w:tcPr>
            <w:tcW w:w="2233" w:type="dxa"/>
            <w:gridSpan w:val="2"/>
          </w:tcPr>
          <w:p w:rsidR="00CD5CC2" w:rsidRPr="001A4E52" w:rsidRDefault="00CD5CC2" w:rsidP="00CD5CC2">
            <w:pPr>
              <w:jc w:val="center"/>
              <w:rPr>
                <w:caps/>
              </w:rPr>
            </w:pPr>
          </w:p>
        </w:tc>
      </w:tr>
      <w:tr w:rsidR="00CD5CC2" w:rsidRPr="00E63A0D" w:rsidTr="00F5105F">
        <w:tc>
          <w:tcPr>
            <w:tcW w:w="1101" w:type="dxa"/>
            <w:vMerge/>
          </w:tcPr>
          <w:p w:rsidR="00CD5CC2" w:rsidRPr="00F41CAC" w:rsidRDefault="00CD5CC2" w:rsidP="00CD5CC2">
            <w:pPr>
              <w:rPr>
                <w:b/>
              </w:rPr>
            </w:pPr>
          </w:p>
        </w:tc>
        <w:tc>
          <w:tcPr>
            <w:tcW w:w="4961" w:type="dxa"/>
            <w:gridSpan w:val="6"/>
          </w:tcPr>
          <w:p w:rsidR="00CD5CC2" w:rsidRDefault="00CD5CC2" w:rsidP="00CD5CC2">
            <w:r w:rsidRPr="00CD5CC2">
              <w:rPr>
                <w:lang w:val="en-US"/>
              </w:rPr>
              <w:t>Seminar 15. Requirements to registration and contents of the project for participation in a competition of project</w:t>
            </w:r>
            <w:bookmarkStart w:id="0" w:name="_GoBack"/>
            <w:bookmarkEnd w:id="0"/>
            <w:r w:rsidRPr="00CD5CC2">
              <w:rPr>
                <w:lang w:val="en-US"/>
              </w:rPr>
              <w:t xml:space="preserve">s in CRDF. </w:t>
            </w:r>
            <w:proofErr w:type="spellStart"/>
            <w:r w:rsidRPr="007177DF">
              <w:t>Preparation</w:t>
            </w:r>
            <w:proofErr w:type="spellEnd"/>
            <w:r w:rsidRPr="007177DF">
              <w:t xml:space="preserve"> </w:t>
            </w:r>
            <w:proofErr w:type="spellStart"/>
            <w:r w:rsidRPr="007177DF">
              <w:t>of</w:t>
            </w:r>
            <w:proofErr w:type="spellEnd"/>
            <w:r w:rsidRPr="007177DF">
              <w:t xml:space="preserve"> </w:t>
            </w:r>
            <w:proofErr w:type="spellStart"/>
            <w:r w:rsidRPr="007177DF">
              <w:t>separate</w:t>
            </w:r>
            <w:proofErr w:type="spellEnd"/>
            <w:r w:rsidRPr="007177DF">
              <w:t xml:space="preserve"> </w:t>
            </w:r>
            <w:proofErr w:type="spellStart"/>
            <w:r w:rsidRPr="007177DF">
              <w:t>points</w:t>
            </w:r>
            <w:proofErr w:type="spellEnd"/>
            <w:r w:rsidRPr="007177DF">
              <w:t xml:space="preserve"> </w:t>
            </w:r>
            <w:proofErr w:type="spellStart"/>
            <w:r w:rsidRPr="007177DF">
              <w:t>of</w:t>
            </w:r>
            <w:proofErr w:type="spellEnd"/>
            <w:r w:rsidRPr="007177DF">
              <w:t xml:space="preserve"> </w:t>
            </w:r>
            <w:proofErr w:type="spellStart"/>
            <w:r w:rsidRPr="007177DF">
              <w:t>the</w:t>
            </w:r>
            <w:proofErr w:type="spellEnd"/>
            <w:r w:rsidRPr="007177DF">
              <w:t xml:space="preserve"> </w:t>
            </w:r>
            <w:proofErr w:type="spellStart"/>
            <w:r w:rsidRPr="007177DF">
              <w:t>project</w:t>
            </w:r>
            <w:proofErr w:type="spellEnd"/>
            <w:r w:rsidRPr="007177DF">
              <w:t>.</w:t>
            </w:r>
          </w:p>
        </w:tc>
        <w:tc>
          <w:tcPr>
            <w:tcW w:w="1559" w:type="dxa"/>
            <w:gridSpan w:val="6"/>
          </w:tcPr>
          <w:p w:rsidR="00CD5CC2" w:rsidRPr="00FC23FA" w:rsidRDefault="00CD5CC2" w:rsidP="00CD5CC2">
            <w:pPr>
              <w:jc w:val="center"/>
            </w:pPr>
            <w:r>
              <w:t>1</w:t>
            </w:r>
          </w:p>
        </w:tc>
        <w:tc>
          <w:tcPr>
            <w:tcW w:w="2233" w:type="dxa"/>
            <w:gridSpan w:val="2"/>
          </w:tcPr>
          <w:p w:rsidR="00CD5CC2" w:rsidRPr="005448C0" w:rsidRDefault="005448C0" w:rsidP="00CD5CC2">
            <w:pPr>
              <w:jc w:val="center"/>
              <w:rPr>
                <w:caps/>
                <w:lang w:val="en-US"/>
              </w:rPr>
            </w:pPr>
            <w:r>
              <w:rPr>
                <w:caps/>
                <w:lang w:val="en-US"/>
              </w:rPr>
              <w:t>6</w:t>
            </w:r>
          </w:p>
        </w:tc>
      </w:tr>
      <w:tr w:rsidR="002B3C16" w:rsidRPr="00E63A0D" w:rsidTr="00F5105F">
        <w:tc>
          <w:tcPr>
            <w:tcW w:w="1101" w:type="dxa"/>
            <w:vMerge/>
          </w:tcPr>
          <w:p w:rsidR="002B3C16" w:rsidRPr="00F41CAC" w:rsidRDefault="002B3C16" w:rsidP="002B3C16">
            <w:pPr>
              <w:rPr>
                <w:b/>
              </w:rPr>
            </w:pPr>
          </w:p>
        </w:tc>
        <w:tc>
          <w:tcPr>
            <w:tcW w:w="4961" w:type="dxa"/>
            <w:gridSpan w:val="6"/>
          </w:tcPr>
          <w:p w:rsidR="002B3C16" w:rsidRPr="00CD5CC2" w:rsidRDefault="002B3C16" w:rsidP="00CD5CC2">
            <w:pPr>
              <w:rPr>
                <w:b/>
                <w:lang w:val="en-US"/>
              </w:rPr>
            </w:pPr>
            <w:r>
              <w:rPr>
                <w:b/>
                <w:lang w:val="kk-KZ"/>
              </w:rPr>
              <w:t>2-</w:t>
            </w:r>
            <w:proofErr w:type="spellStart"/>
            <w:r w:rsidR="00CD5CC2">
              <w:rPr>
                <w:b/>
                <w:lang w:val="en-US"/>
              </w:rPr>
              <w:t>Colloquuium</w:t>
            </w:r>
            <w:proofErr w:type="spellEnd"/>
          </w:p>
        </w:tc>
        <w:tc>
          <w:tcPr>
            <w:tcW w:w="1559" w:type="dxa"/>
            <w:gridSpan w:val="6"/>
          </w:tcPr>
          <w:p w:rsidR="002B3C16" w:rsidRPr="001B1605" w:rsidRDefault="002B3C16" w:rsidP="002B3C16">
            <w:pPr>
              <w:jc w:val="center"/>
              <w:rPr>
                <w:b/>
                <w:lang w:val="kk-KZ"/>
              </w:rPr>
            </w:pPr>
          </w:p>
        </w:tc>
        <w:tc>
          <w:tcPr>
            <w:tcW w:w="2233" w:type="dxa"/>
            <w:gridSpan w:val="2"/>
          </w:tcPr>
          <w:p w:rsidR="002B3C16" w:rsidRPr="001B1605" w:rsidRDefault="002B3C16" w:rsidP="002B3C16">
            <w:pPr>
              <w:jc w:val="center"/>
              <w:rPr>
                <w:b/>
                <w:caps/>
                <w:lang w:val="kk-KZ"/>
              </w:rPr>
            </w:pPr>
            <w:r>
              <w:rPr>
                <w:b/>
                <w:caps/>
                <w:lang w:val="kk-KZ"/>
              </w:rPr>
              <w:t>20</w:t>
            </w:r>
          </w:p>
        </w:tc>
      </w:tr>
      <w:tr w:rsidR="002B3C16" w:rsidRPr="00E63A0D" w:rsidTr="00F5105F">
        <w:tc>
          <w:tcPr>
            <w:tcW w:w="1101" w:type="dxa"/>
            <w:vMerge/>
          </w:tcPr>
          <w:p w:rsidR="002B3C16" w:rsidRPr="00F41CAC" w:rsidRDefault="002B3C16" w:rsidP="002B3C16">
            <w:pPr>
              <w:rPr>
                <w:b/>
              </w:rPr>
            </w:pPr>
          </w:p>
        </w:tc>
        <w:tc>
          <w:tcPr>
            <w:tcW w:w="4961" w:type="dxa"/>
            <w:gridSpan w:val="6"/>
          </w:tcPr>
          <w:p w:rsidR="002B3C16" w:rsidRPr="001B1605" w:rsidRDefault="002B3C16" w:rsidP="00CD5CC2">
            <w:pPr>
              <w:rPr>
                <w:b/>
                <w:lang w:val="kk-KZ"/>
              </w:rPr>
            </w:pPr>
            <w:r>
              <w:rPr>
                <w:b/>
                <w:lang w:val="kk-KZ"/>
              </w:rPr>
              <w:t>2-</w:t>
            </w:r>
            <w:r w:rsidR="00CD5CC2">
              <w:rPr>
                <w:b/>
                <w:lang w:val="en-US"/>
              </w:rPr>
              <w:t>Midterm examination</w:t>
            </w:r>
            <w:r w:rsidRPr="001B1605">
              <w:rPr>
                <w:b/>
                <w:lang w:val="kk-KZ"/>
              </w:rPr>
              <w:t xml:space="preserve"> </w:t>
            </w:r>
          </w:p>
        </w:tc>
        <w:tc>
          <w:tcPr>
            <w:tcW w:w="1559" w:type="dxa"/>
            <w:gridSpan w:val="6"/>
          </w:tcPr>
          <w:p w:rsidR="002B3C16" w:rsidRPr="001B1605" w:rsidRDefault="002B3C16" w:rsidP="002B3C16">
            <w:pPr>
              <w:jc w:val="center"/>
              <w:rPr>
                <w:b/>
                <w:lang w:val="kk-KZ"/>
              </w:rPr>
            </w:pPr>
          </w:p>
        </w:tc>
        <w:tc>
          <w:tcPr>
            <w:tcW w:w="2233" w:type="dxa"/>
            <w:gridSpan w:val="2"/>
          </w:tcPr>
          <w:p w:rsidR="002B3C16" w:rsidRPr="001B1605" w:rsidRDefault="002B3C16" w:rsidP="002B3C16">
            <w:pPr>
              <w:jc w:val="center"/>
              <w:rPr>
                <w:b/>
                <w:caps/>
                <w:lang w:val="kk-KZ"/>
              </w:rPr>
            </w:pPr>
            <w:r w:rsidRPr="001B1605">
              <w:rPr>
                <w:b/>
                <w:caps/>
                <w:lang w:val="kk-KZ"/>
              </w:rPr>
              <w:t>100</w:t>
            </w:r>
          </w:p>
        </w:tc>
      </w:tr>
      <w:tr w:rsidR="002B3C16" w:rsidRPr="00E63A0D" w:rsidTr="00F5105F">
        <w:tc>
          <w:tcPr>
            <w:tcW w:w="1101" w:type="dxa"/>
            <w:vMerge/>
          </w:tcPr>
          <w:p w:rsidR="002B3C16" w:rsidRPr="00F41CAC" w:rsidRDefault="002B3C16" w:rsidP="002B3C16">
            <w:pPr>
              <w:rPr>
                <w:b/>
              </w:rPr>
            </w:pPr>
          </w:p>
        </w:tc>
        <w:tc>
          <w:tcPr>
            <w:tcW w:w="4961" w:type="dxa"/>
            <w:gridSpan w:val="6"/>
          </w:tcPr>
          <w:p w:rsidR="002B3C16" w:rsidRPr="00CD5CC2" w:rsidRDefault="00CD5CC2" w:rsidP="002B3C16">
            <w:pPr>
              <w:rPr>
                <w:b/>
                <w:lang w:val="en-US"/>
              </w:rPr>
            </w:pPr>
            <w:r>
              <w:rPr>
                <w:b/>
                <w:lang w:val="en-US"/>
              </w:rPr>
              <w:t>Examination</w:t>
            </w:r>
          </w:p>
        </w:tc>
        <w:tc>
          <w:tcPr>
            <w:tcW w:w="1559" w:type="dxa"/>
            <w:gridSpan w:val="6"/>
          </w:tcPr>
          <w:p w:rsidR="002B3C16" w:rsidRPr="001B1605" w:rsidRDefault="002B3C16" w:rsidP="002B3C16">
            <w:pPr>
              <w:jc w:val="center"/>
              <w:rPr>
                <w:b/>
                <w:lang w:val="kk-KZ"/>
              </w:rPr>
            </w:pPr>
          </w:p>
        </w:tc>
        <w:tc>
          <w:tcPr>
            <w:tcW w:w="2233" w:type="dxa"/>
            <w:gridSpan w:val="2"/>
          </w:tcPr>
          <w:p w:rsidR="002B3C16" w:rsidRPr="001B1605" w:rsidRDefault="002B3C16" w:rsidP="002B3C16">
            <w:pPr>
              <w:jc w:val="center"/>
              <w:rPr>
                <w:b/>
                <w:caps/>
                <w:lang w:val="kk-KZ"/>
              </w:rPr>
            </w:pPr>
            <w:r w:rsidRPr="001B1605">
              <w:rPr>
                <w:b/>
                <w:caps/>
                <w:lang w:val="kk-KZ"/>
              </w:rPr>
              <w:t>100</w:t>
            </w:r>
          </w:p>
        </w:tc>
      </w:tr>
      <w:tr w:rsidR="002B3C16" w:rsidRPr="00E63A0D" w:rsidTr="00F5105F">
        <w:tc>
          <w:tcPr>
            <w:tcW w:w="1101" w:type="dxa"/>
            <w:vMerge/>
          </w:tcPr>
          <w:p w:rsidR="002B3C16" w:rsidRPr="00F41CAC" w:rsidRDefault="002B3C16" w:rsidP="002B3C16">
            <w:pPr>
              <w:rPr>
                <w:b/>
              </w:rPr>
            </w:pPr>
          </w:p>
        </w:tc>
        <w:tc>
          <w:tcPr>
            <w:tcW w:w="4961" w:type="dxa"/>
            <w:gridSpan w:val="6"/>
          </w:tcPr>
          <w:p w:rsidR="002B3C16" w:rsidRPr="00CD5CC2" w:rsidRDefault="00CD5CC2" w:rsidP="002B3C16">
            <w:pPr>
              <w:rPr>
                <w:b/>
                <w:lang w:val="en-US"/>
              </w:rPr>
            </w:pPr>
            <w:r>
              <w:rPr>
                <w:b/>
                <w:lang w:val="en-US"/>
              </w:rPr>
              <w:t>Final</w:t>
            </w:r>
          </w:p>
        </w:tc>
        <w:tc>
          <w:tcPr>
            <w:tcW w:w="1559" w:type="dxa"/>
            <w:gridSpan w:val="6"/>
          </w:tcPr>
          <w:p w:rsidR="002B3C16" w:rsidRPr="001B1605" w:rsidRDefault="002B3C16" w:rsidP="002B3C16">
            <w:pPr>
              <w:jc w:val="center"/>
              <w:rPr>
                <w:b/>
                <w:lang w:val="kk-KZ"/>
              </w:rPr>
            </w:pPr>
          </w:p>
        </w:tc>
        <w:tc>
          <w:tcPr>
            <w:tcW w:w="2233" w:type="dxa"/>
            <w:gridSpan w:val="2"/>
          </w:tcPr>
          <w:p w:rsidR="002B3C16" w:rsidRPr="001B1605" w:rsidRDefault="002B3C16" w:rsidP="002B3C16">
            <w:pPr>
              <w:jc w:val="center"/>
              <w:rPr>
                <w:b/>
                <w:caps/>
                <w:lang w:val="kk-KZ"/>
              </w:rPr>
            </w:pPr>
            <w:r w:rsidRPr="001B1605">
              <w:rPr>
                <w:b/>
                <w:caps/>
              </w:rPr>
              <w:t>1</w:t>
            </w:r>
            <w:r w:rsidRPr="001B1605">
              <w:rPr>
                <w:b/>
                <w:caps/>
                <w:lang w:val="kk-KZ"/>
              </w:rPr>
              <w:t>00</w:t>
            </w:r>
          </w:p>
        </w:tc>
      </w:tr>
    </w:tbl>
    <w:p w:rsidR="00F5105F" w:rsidRDefault="00F5105F"/>
    <w:p w:rsidR="00063728" w:rsidRDefault="00063728"/>
    <w:p w:rsidR="001B7A80" w:rsidRPr="001B7A80" w:rsidRDefault="001B7A80" w:rsidP="001B7A80">
      <w:pPr>
        <w:rPr>
          <w:i/>
          <w:lang w:val="en-US"/>
        </w:rPr>
      </w:pPr>
      <w:r w:rsidRPr="001B7A80">
        <w:rPr>
          <w:i/>
          <w:lang w:val="en-US"/>
        </w:rPr>
        <w:t>Considered at the meeting of the department</w:t>
      </w:r>
    </w:p>
    <w:p w:rsidR="001B7A80" w:rsidRPr="001B7A80" w:rsidRDefault="001B7A80" w:rsidP="001B7A80">
      <w:pPr>
        <w:rPr>
          <w:i/>
          <w:lang w:val="en-US"/>
        </w:rPr>
      </w:pPr>
      <w:r w:rsidRPr="001B7A80">
        <w:rPr>
          <w:i/>
          <w:lang w:val="en-US"/>
        </w:rPr>
        <w:t>Protocol № 43,"21" June 2016</w:t>
      </w:r>
    </w:p>
    <w:p w:rsidR="001B7A80" w:rsidRDefault="001B7A80" w:rsidP="001B7A80">
      <w:pPr>
        <w:rPr>
          <w:lang w:val="en-US"/>
        </w:rPr>
      </w:pPr>
    </w:p>
    <w:p w:rsidR="00063728" w:rsidRPr="001B7A80" w:rsidRDefault="00063728" w:rsidP="001B7A80">
      <w:pPr>
        <w:rPr>
          <w:lang w:val="en-US"/>
        </w:rPr>
      </w:pPr>
    </w:p>
    <w:p w:rsidR="001B7A80" w:rsidRPr="001B7A80" w:rsidRDefault="001B7A80" w:rsidP="001B7A80">
      <w:pPr>
        <w:rPr>
          <w:b/>
          <w:lang w:val="en-US"/>
        </w:rPr>
      </w:pPr>
      <w:r w:rsidRPr="001B7A80">
        <w:rPr>
          <w:b/>
          <w:lang w:val="en-US"/>
        </w:rPr>
        <w:t xml:space="preserve">Head of the Chair </w:t>
      </w:r>
      <w:r w:rsidRPr="001B7A80">
        <w:rPr>
          <w:b/>
          <w:lang w:val="en-US"/>
        </w:rPr>
        <w:tab/>
      </w:r>
      <w:r w:rsidRPr="001B7A80">
        <w:rPr>
          <w:b/>
          <w:lang w:val="en-US"/>
        </w:rPr>
        <w:tab/>
      </w:r>
      <w:r w:rsidRPr="001B7A80">
        <w:rPr>
          <w:b/>
          <w:lang w:val="en-US"/>
        </w:rPr>
        <w:tab/>
      </w:r>
      <w:r w:rsidRPr="001B7A80">
        <w:rPr>
          <w:b/>
          <w:lang w:val="en-US"/>
        </w:rPr>
        <w:tab/>
      </w:r>
      <w:r w:rsidRPr="001B7A80">
        <w:rPr>
          <w:b/>
          <w:lang w:val="en-US"/>
        </w:rPr>
        <w:tab/>
      </w:r>
      <w:r w:rsidRPr="001B7A80">
        <w:rPr>
          <w:b/>
          <w:lang w:val="en-US"/>
        </w:rPr>
        <w:tab/>
      </w:r>
      <w:r w:rsidRPr="001B7A80">
        <w:rPr>
          <w:b/>
          <w:lang w:val="en-US"/>
        </w:rPr>
        <w:tab/>
      </w:r>
      <w:r w:rsidRPr="001B7A80">
        <w:rPr>
          <w:b/>
          <w:lang w:val="en-US"/>
        </w:rPr>
        <w:tab/>
        <w:t>GA Moon</w:t>
      </w:r>
    </w:p>
    <w:p w:rsidR="001B7A80" w:rsidRPr="001B7A80" w:rsidRDefault="001B7A80" w:rsidP="001B7A80">
      <w:pPr>
        <w:rPr>
          <w:b/>
          <w:lang w:val="en-US"/>
        </w:rPr>
      </w:pPr>
    </w:p>
    <w:p w:rsidR="001B7A80" w:rsidRPr="001B7A80" w:rsidRDefault="001B7A80" w:rsidP="001B7A80">
      <w:pPr>
        <w:rPr>
          <w:b/>
          <w:lang w:val="en-US"/>
        </w:rPr>
      </w:pPr>
      <w:proofErr w:type="spellStart"/>
      <w:r w:rsidRPr="001B7A80">
        <w:rPr>
          <w:b/>
        </w:rPr>
        <w:t>Lecturer</w:t>
      </w:r>
      <w:proofErr w:type="spellEnd"/>
      <w:r w:rsidRPr="001B7A80">
        <w:rPr>
          <w:b/>
        </w:rPr>
        <w:t xml:space="preserve"> </w:t>
      </w:r>
      <w:r w:rsidRPr="001B7A80">
        <w:rPr>
          <w:b/>
        </w:rPr>
        <w:tab/>
      </w:r>
      <w:r w:rsidRPr="001B7A80">
        <w:rPr>
          <w:b/>
        </w:rPr>
        <w:tab/>
      </w:r>
      <w:r w:rsidRPr="001B7A80">
        <w:rPr>
          <w:b/>
        </w:rPr>
        <w:tab/>
      </w:r>
      <w:r w:rsidRPr="001B7A80">
        <w:rPr>
          <w:b/>
        </w:rPr>
        <w:tab/>
      </w:r>
      <w:r w:rsidRPr="001B7A80">
        <w:rPr>
          <w:b/>
        </w:rPr>
        <w:tab/>
      </w:r>
      <w:r w:rsidRPr="001B7A80">
        <w:rPr>
          <w:b/>
        </w:rPr>
        <w:tab/>
      </w:r>
      <w:r w:rsidRPr="001B7A80">
        <w:rPr>
          <w:b/>
        </w:rPr>
        <w:tab/>
      </w:r>
      <w:r w:rsidRPr="001B7A80">
        <w:rPr>
          <w:b/>
        </w:rPr>
        <w:tab/>
      </w:r>
      <w:r w:rsidRPr="001B7A80">
        <w:rPr>
          <w:b/>
        </w:rPr>
        <w:tab/>
      </w:r>
      <w:r w:rsidRPr="001B7A80">
        <w:rPr>
          <w:b/>
          <w:lang w:val="en-US"/>
        </w:rPr>
        <w:t>GA Moon</w:t>
      </w:r>
    </w:p>
    <w:sectPr w:rsidR="001B7A80" w:rsidRPr="001B7A80" w:rsidSect="00153119">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55FABAF2"/>
    <w:lvl w:ilvl="0" w:tplc="FFFFFFFF">
      <w:start w:val="1"/>
      <w:numFmt w:val="bullet"/>
      <w:lvlText w:val="●"/>
      <w:lvlJc w:val="left"/>
      <w:pPr>
        <w:tabs>
          <w:tab w:val="num" w:pos="1068"/>
        </w:tabs>
        <w:ind w:left="1068" w:hanging="708"/>
      </w:pPr>
      <w:rPr>
        <w:rFonts w:ascii="Verdana" w:eastAsia="Verdana" w:hAnsi="Verdana" w:cs="Verdana"/>
        <w:b w:val="0"/>
        <w:bCs w:val="0"/>
        <w:i w:val="0"/>
        <w:iCs w:val="0"/>
        <w:strike w:val="0"/>
        <w:color w:val="000000"/>
        <w:sz w:val="20"/>
        <w:szCs w:val="20"/>
        <w:u w:val="none"/>
      </w:rPr>
    </w:lvl>
    <w:lvl w:ilvl="1" w:tplc="FFFFFFFF">
      <w:start w:val="1"/>
      <w:numFmt w:val="lowerLetter"/>
      <w:lvlText w:val="%2."/>
      <w:lvlJc w:val="left"/>
      <w:pPr>
        <w:tabs>
          <w:tab w:val="num" w:pos="1788"/>
        </w:tabs>
        <w:ind w:left="1788" w:hanging="708"/>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2508"/>
        </w:tabs>
        <w:ind w:left="2508" w:hanging="528"/>
      </w:pPr>
      <w:rPr>
        <w:rFonts w:ascii="Times New Roman" w:eastAsia="Times New Roman" w:hAnsi="Times New Roman" w:cs="Times New Roman"/>
        <w:b w:val="0"/>
        <w:bCs w:val="0"/>
        <w:i w:val="0"/>
        <w:iCs w:val="0"/>
        <w:strike w:val="0"/>
        <w:color w:val="000000"/>
        <w:sz w:val="20"/>
        <w:szCs w:val="20"/>
        <w:u w:val="none"/>
      </w:rPr>
    </w:lvl>
    <w:lvl w:ilvl="3" w:tplc="4574D242">
      <w:start w:val="1"/>
      <w:numFmt w:val="decimal"/>
      <w:lvlText w:val="%4."/>
      <w:lvlJc w:val="left"/>
      <w:pPr>
        <w:tabs>
          <w:tab w:val="num" w:pos="1338"/>
        </w:tabs>
        <w:ind w:left="1338" w:hanging="708"/>
      </w:pPr>
      <w:rPr>
        <w:rFonts w:ascii="Times New Roman" w:eastAsia="Times New Roman" w:hAnsi="Times New Roman" w:cs="Times New Roman"/>
        <w:b w:val="0"/>
        <w:bCs w:val="0"/>
        <w:i w:val="0"/>
        <w:iCs w:val="0"/>
        <w:strike w:val="0"/>
        <w:color w:val="000000"/>
        <w:sz w:val="28"/>
        <w:szCs w:val="20"/>
        <w:u w:val="none"/>
      </w:rPr>
    </w:lvl>
    <w:lvl w:ilvl="4" w:tplc="FFFFFFFF">
      <w:start w:val="1"/>
      <w:numFmt w:val="lowerLetter"/>
      <w:lvlText w:val="%5."/>
      <w:lvlJc w:val="left"/>
      <w:pPr>
        <w:tabs>
          <w:tab w:val="num" w:pos="3948"/>
        </w:tabs>
        <w:ind w:left="3948" w:hanging="708"/>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4668"/>
        </w:tabs>
        <w:ind w:left="4668" w:hanging="528"/>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5388"/>
        </w:tabs>
        <w:ind w:left="5388" w:hanging="708"/>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6108"/>
        </w:tabs>
        <w:ind w:left="6108" w:hanging="708"/>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6828"/>
        </w:tabs>
        <w:ind w:left="6828" w:hanging="528"/>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7"/>
    <w:multiLevelType w:val="hybridMultilevel"/>
    <w:tmpl w:val="00000007"/>
    <w:lvl w:ilvl="0" w:tplc="FFFFFFFF">
      <w:start w:val="1"/>
      <w:numFmt w:val="bullet"/>
      <w:lvlText w:val="●"/>
      <w:lvlJc w:val="left"/>
      <w:pPr>
        <w:tabs>
          <w:tab w:val="num" w:pos="1068"/>
        </w:tabs>
        <w:ind w:left="1068" w:hanging="708"/>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2">
    <w:nsid w:val="0CE9071F"/>
    <w:multiLevelType w:val="hybridMultilevel"/>
    <w:tmpl w:val="301286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F4355E"/>
    <w:multiLevelType w:val="hybridMultilevel"/>
    <w:tmpl w:val="874C07AC"/>
    <w:lvl w:ilvl="0" w:tplc="9364074E">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F36026"/>
    <w:multiLevelType w:val="hybridMultilevel"/>
    <w:tmpl w:val="EEFAB23C"/>
    <w:lvl w:ilvl="0" w:tplc="0E4E487A">
      <w:start w:val="1"/>
      <w:numFmt w:val="decimal"/>
      <w:lvlText w:val="%1."/>
      <w:lvlJc w:val="left"/>
      <w:pPr>
        <w:tabs>
          <w:tab w:val="num" w:pos="1161"/>
        </w:tabs>
        <w:ind w:left="1161" w:hanging="735"/>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6">
    <w:nsid w:val="1D63108E"/>
    <w:multiLevelType w:val="hybridMultilevel"/>
    <w:tmpl w:val="48681CA0"/>
    <w:lvl w:ilvl="0" w:tplc="8C0077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5C520D4"/>
    <w:multiLevelType w:val="hybridMultilevel"/>
    <w:tmpl w:val="50181B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6F30F3"/>
    <w:multiLevelType w:val="hybridMultilevel"/>
    <w:tmpl w:val="3AE268E8"/>
    <w:lvl w:ilvl="0" w:tplc="F78694A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725BB2"/>
    <w:multiLevelType w:val="hybridMultilevel"/>
    <w:tmpl w:val="22A09D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D5E34D4"/>
    <w:multiLevelType w:val="multilevel"/>
    <w:tmpl w:val="9FF0216E"/>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21620A"/>
    <w:multiLevelType w:val="hybridMultilevel"/>
    <w:tmpl w:val="854C2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8D77891"/>
    <w:multiLevelType w:val="hybridMultilevel"/>
    <w:tmpl w:val="2BE6704C"/>
    <w:lvl w:ilvl="0" w:tplc="0419000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7B734C"/>
    <w:multiLevelType w:val="hybridMultilevel"/>
    <w:tmpl w:val="417A5BE2"/>
    <w:lvl w:ilvl="0" w:tplc="9FD4F46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nsid w:val="7D0F6C32"/>
    <w:multiLevelType w:val="hybridMultilevel"/>
    <w:tmpl w:val="FC3654C8"/>
    <w:lvl w:ilvl="0" w:tplc="F78694A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5"/>
  </w:num>
  <w:num w:numId="4">
    <w:abstractNumId w:val="7"/>
  </w:num>
  <w:num w:numId="5">
    <w:abstractNumId w:val="5"/>
  </w:num>
  <w:num w:numId="6">
    <w:abstractNumId w:val="16"/>
  </w:num>
  <w:num w:numId="7">
    <w:abstractNumId w:val="2"/>
  </w:num>
  <w:num w:numId="8">
    <w:abstractNumId w:val="1"/>
  </w:num>
  <w:num w:numId="9">
    <w:abstractNumId w:val="9"/>
  </w:num>
  <w:num w:numId="10">
    <w:abstractNumId w:val="17"/>
  </w:num>
  <w:num w:numId="11">
    <w:abstractNumId w:val="6"/>
  </w:num>
  <w:num w:numId="12">
    <w:abstractNumId w:val="13"/>
  </w:num>
  <w:num w:numId="13">
    <w:abstractNumId w:val="10"/>
  </w:num>
  <w:num w:numId="14">
    <w:abstractNumId w:val="11"/>
  </w:num>
  <w:num w:numId="15">
    <w:abstractNumId w:val="4"/>
  </w:num>
  <w:num w:numId="16">
    <w:abstractNumId w:val="0"/>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6A"/>
    <w:rsid w:val="000210D8"/>
    <w:rsid w:val="00041D39"/>
    <w:rsid w:val="00043AA2"/>
    <w:rsid w:val="00050560"/>
    <w:rsid w:val="00053C47"/>
    <w:rsid w:val="00055CA8"/>
    <w:rsid w:val="00062FAB"/>
    <w:rsid w:val="00063728"/>
    <w:rsid w:val="0007053E"/>
    <w:rsid w:val="0007155D"/>
    <w:rsid w:val="0007653C"/>
    <w:rsid w:val="00086885"/>
    <w:rsid w:val="00092CC7"/>
    <w:rsid w:val="00093283"/>
    <w:rsid w:val="00094169"/>
    <w:rsid w:val="00096612"/>
    <w:rsid w:val="000B08D4"/>
    <w:rsid w:val="000B19CB"/>
    <w:rsid w:val="000C6AEE"/>
    <w:rsid w:val="000D2B04"/>
    <w:rsid w:val="000D3346"/>
    <w:rsid w:val="000D5DF5"/>
    <w:rsid w:val="000D6241"/>
    <w:rsid w:val="000E46DF"/>
    <w:rsid w:val="000E684C"/>
    <w:rsid w:val="000F1566"/>
    <w:rsid w:val="000F2E4F"/>
    <w:rsid w:val="001011FC"/>
    <w:rsid w:val="00131DB8"/>
    <w:rsid w:val="00136C2F"/>
    <w:rsid w:val="00140DCE"/>
    <w:rsid w:val="001426E3"/>
    <w:rsid w:val="00153119"/>
    <w:rsid w:val="00157A0E"/>
    <w:rsid w:val="00160093"/>
    <w:rsid w:val="00165011"/>
    <w:rsid w:val="00197CDB"/>
    <w:rsid w:val="001A28B5"/>
    <w:rsid w:val="001B1605"/>
    <w:rsid w:val="001B1D60"/>
    <w:rsid w:val="001B7A80"/>
    <w:rsid w:val="001B7BE7"/>
    <w:rsid w:val="001C1825"/>
    <w:rsid w:val="001C1D6A"/>
    <w:rsid w:val="001C6873"/>
    <w:rsid w:val="001E1CAE"/>
    <w:rsid w:val="001F660B"/>
    <w:rsid w:val="00200196"/>
    <w:rsid w:val="00200FED"/>
    <w:rsid w:val="00201E1A"/>
    <w:rsid w:val="00204C69"/>
    <w:rsid w:val="00223747"/>
    <w:rsid w:val="00225D39"/>
    <w:rsid w:val="0023715D"/>
    <w:rsid w:val="00264A72"/>
    <w:rsid w:val="00267B3D"/>
    <w:rsid w:val="00270A62"/>
    <w:rsid w:val="0027567C"/>
    <w:rsid w:val="00290DC9"/>
    <w:rsid w:val="002B0532"/>
    <w:rsid w:val="002B3B4F"/>
    <w:rsid w:val="002B3C16"/>
    <w:rsid w:val="002C12F2"/>
    <w:rsid w:val="002C154E"/>
    <w:rsid w:val="002C6CEB"/>
    <w:rsid w:val="002D1BD1"/>
    <w:rsid w:val="002D1ED0"/>
    <w:rsid w:val="002E034E"/>
    <w:rsid w:val="00303AE1"/>
    <w:rsid w:val="00315B1D"/>
    <w:rsid w:val="00322CE3"/>
    <w:rsid w:val="003251F1"/>
    <w:rsid w:val="00332BDA"/>
    <w:rsid w:val="003407B0"/>
    <w:rsid w:val="00356748"/>
    <w:rsid w:val="0036440D"/>
    <w:rsid w:val="00366669"/>
    <w:rsid w:val="00372FDE"/>
    <w:rsid w:val="00375F89"/>
    <w:rsid w:val="003819B4"/>
    <w:rsid w:val="00385039"/>
    <w:rsid w:val="00387981"/>
    <w:rsid w:val="00387EE3"/>
    <w:rsid w:val="00392C63"/>
    <w:rsid w:val="003A2424"/>
    <w:rsid w:val="003A3838"/>
    <w:rsid w:val="003B7352"/>
    <w:rsid w:val="003B7A9C"/>
    <w:rsid w:val="003D01F7"/>
    <w:rsid w:val="003E03A5"/>
    <w:rsid w:val="003E4D58"/>
    <w:rsid w:val="003F429C"/>
    <w:rsid w:val="00403324"/>
    <w:rsid w:val="004033CF"/>
    <w:rsid w:val="00425DA7"/>
    <w:rsid w:val="004305AB"/>
    <w:rsid w:val="0043370B"/>
    <w:rsid w:val="00441D24"/>
    <w:rsid w:val="00460FF9"/>
    <w:rsid w:val="00462754"/>
    <w:rsid w:val="00475425"/>
    <w:rsid w:val="0049002F"/>
    <w:rsid w:val="004A37E0"/>
    <w:rsid w:val="004A4FA6"/>
    <w:rsid w:val="004C3A43"/>
    <w:rsid w:val="004D4B25"/>
    <w:rsid w:val="004E0DCF"/>
    <w:rsid w:val="004E4632"/>
    <w:rsid w:val="004F1D01"/>
    <w:rsid w:val="004F3126"/>
    <w:rsid w:val="004F4A00"/>
    <w:rsid w:val="00501871"/>
    <w:rsid w:val="005050DF"/>
    <w:rsid w:val="0051389E"/>
    <w:rsid w:val="00513DF6"/>
    <w:rsid w:val="005207CB"/>
    <w:rsid w:val="00522B92"/>
    <w:rsid w:val="0053406F"/>
    <w:rsid w:val="005448C0"/>
    <w:rsid w:val="0055427B"/>
    <w:rsid w:val="005608C5"/>
    <w:rsid w:val="00564AD2"/>
    <w:rsid w:val="00564F77"/>
    <w:rsid w:val="005826F7"/>
    <w:rsid w:val="00584D47"/>
    <w:rsid w:val="00586AF0"/>
    <w:rsid w:val="005A1E6F"/>
    <w:rsid w:val="005A3B2A"/>
    <w:rsid w:val="005A43D5"/>
    <w:rsid w:val="005B0A75"/>
    <w:rsid w:val="005B4620"/>
    <w:rsid w:val="005C2E16"/>
    <w:rsid w:val="005C3FE1"/>
    <w:rsid w:val="005C473C"/>
    <w:rsid w:val="005C6615"/>
    <w:rsid w:val="005D32CD"/>
    <w:rsid w:val="005E2A7E"/>
    <w:rsid w:val="005F3244"/>
    <w:rsid w:val="005F7BDA"/>
    <w:rsid w:val="00603698"/>
    <w:rsid w:val="006064AE"/>
    <w:rsid w:val="00606956"/>
    <w:rsid w:val="00621C48"/>
    <w:rsid w:val="00627C5D"/>
    <w:rsid w:val="00631051"/>
    <w:rsid w:val="00635F75"/>
    <w:rsid w:val="006571B0"/>
    <w:rsid w:val="00665D24"/>
    <w:rsid w:val="006712BD"/>
    <w:rsid w:val="0068446F"/>
    <w:rsid w:val="006850F1"/>
    <w:rsid w:val="0069024B"/>
    <w:rsid w:val="00697A85"/>
    <w:rsid w:val="006A0689"/>
    <w:rsid w:val="006C0665"/>
    <w:rsid w:val="006C3735"/>
    <w:rsid w:val="006E3CAC"/>
    <w:rsid w:val="006E77B0"/>
    <w:rsid w:val="006F5F6E"/>
    <w:rsid w:val="006F6628"/>
    <w:rsid w:val="00705181"/>
    <w:rsid w:val="007060CC"/>
    <w:rsid w:val="00706AE8"/>
    <w:rsid w:val="00710A4D"/>
    <w:rsid w:val="00727161"/>
    <w:rsid w:val="007315EB"/>
    <w:rsid w:val="00737D27"/>
    <w:rsid w:val="00754AA3"/>
    <w:rsid w:val="0076372C"/>
    <w:rsid w:val="007819FB"/>
    <w:rsid w:val="0078627C"/>
    <w:rsid w:val="0079102F"/>
    <w:rsid w:val="00796F9E"/>
    <w:rsid w:val="007A2469"/>
    <w:rsid w:val="007A59A3"/>
    <w:rsid w:val="007B3F3C"/>
    <w:rsid w:val="007C4538"/>
    <w:rsid w:val="007D1F00"/>
    <w:rsid w:val="007F0C59"/>
    <w:rsid w:val="007F16D9"/>
    <w:rsid w:val="007F434B"/>
    <w:rsid w:val="00804A7E"/>
    <w:rsid w:val="0080559F"/>
    <w:rsid w:val="008142FA"/>
    <w:rsid w:val="0082005E"/>
    <w:rsid w:val="00820E97"/>
    <w:rsid w:val="008228B0"/>
    <w:rsid w:val="0082588D"/>
    <w:rsid w:val="008422BC"/>
    <w:rsid w:val="00842E11"/>
    <w:rsid w:val="0084437A"/>
    <w:rsid w:val="00844F4A"/>
    <w:rsid w:val="008501DF"/>
    <w:rsid w:val="008511C6"/>
    <w:rsid w:val="00852675"/>
    <w:rsid w:val="00857331"/>
    <w:rsid w:val="00857722"/>
    <w:rsid w:val="0086229D"/>
    <w:rsid w:val="00862446"/>
    <w:rsid w:val="00875BDF"/>
    <w:rsid w:val="00880CCA"/>
    <w:rsid w:val="008830C2"/>
    <w:rsid w:val="0088531D"/>
    <w:rsid w:val="00886594"/>
    <w:rsid w:val="00897546"/>
    <w:rsid w:val="00897CF1"/>
    <w:rsid w:val="008A47B1"/>
    <w:rsid w:val="008A687B"/>
    <w:rsid w:val="008A799D"/>
    <w:rsid w:val="008B2CC3"/>
    <w:rsid w:val="008C0745"/>
    <w:rsid w:val="008E5821"/>
    <w:rsid w:val="008F6610"/>
    <w:rsid w:val="0091178A"/>
    <w:rsid w:val="009154A4"/>
    <w:rsid w:val="009215C2"/>
    <w:rsid w:val="009218D6"/>
    <w:rsid w:val="0092476A"/>
    <w:rsid w:val="009328CC"/>
    <w:rsid w:val="0093625F"/>
    <w:rsid w:val="0093688A"/>
    <w:rsid w:val="00936BB8"/>
    <w:rsid w:val="009817F1"/>
    <w:rsid w:val="00982BD4"/>
    <w:rsid w:val="009A2838"/>
    <w:rsid w:val="009A7784"/>
    <w:rsid w:val="009B0626"/>
    <w:rsid w:val="009D41B4"/>
    <w:rsid w:val="009D6165"/>
    <w:rsid w:val="009D79B5"/>
    <w:rsid w:val="009E387F"/>
    <w:rsid w:val="009E6DFD"/>
    <w:rsid w:val="00A03188"/>
    <w:rsid w:val="00A06B3A"/>
    <w:rsid w:val="00A15F60"/>
    <w:rsid w:val="00A43795"/>
    <w:rsid w:val="00A477CD"/>
    <w:rsid w:val="00A52AA5"/>
    <w:rsid w:val="00A544AD"/>
    <w:rsid w:val="00A614EE"/>
    <w:rsid w:val="00A623B6"/>
    <w:rsid w:val="00A64BE3"/>
    <w:rsid w:val="00A72616"/>
    <w:rsid w:val="00A73478"/>
    <w:rsid w:val="00AB0FF3"/>
    <w:rsid w:val="00AE4797"/>
    <w:rsid w:val="00AE6712"/>
    <w:rsid w:val="00AF0678"/>
    <w:rsid w:val="00AF210D"/>
    <w:rsid w:val="00B0670D"/>
    <w:rsid w:val="00B1078D"/>
    <w:rsid w:val="00B15E7C"/>
    <w:rsid w:val="00B2567E"/>
    <w:rsid w:val="00B4048A"/>
    <w:rsid w:val="00B40C2D"/>
    <w:rsid w:val="00B53930"/>
    <w:rsid w:val="00B550CF"/>
    <w:rsid w:val="00B827B0"/>
    <w:rsid w:val="00B82D09"/>
    <w:rsid w:val="00B84706"/>
    <w:rsid w:val="00BA0067"/>
    <w:rsid w:val="00BA1F7C"/>
    <w:rsid w:val="00BB33D9"/>
    <w:rsid w:val="00BD1828"/>
    <w:rsid w:val="00BD241D"/>
    <w:rsid w:val="00BD2E54"/>
    <w:rsid w:val="00BD5F42"/>
    <w:rsid w:val="00BD77F3"/>
    <w:rsid w:val="00BE2265"/>
    <w:rsid w:val="00BF4D73"/>
    <w:rsid w:val="00C24A30"/>
    <w:rsid w:val="00C31D47"/>
    <w:rsid w:val="00C31F48"/>
    <w:rsid w:val="00C336C7"/>
    <w:rsid w:val="00C42BEF"/>
    <w:rsid w:val="00C526D4"/>
    <w:rsid w:val="00C549C7"/>
    <w:rsid w:val="00C562DE"/>
    <w:rsid w:val="00C60923"/>
    <w:rsid w:val="00C7045C"/>
    <w:rsid w:val="00C9216A"/>
    <w:rsid w:val="00C954DC"/>
    <w:rsid w:val="00CB047A"/>
    <w:rsid w:val="00CC75B5"/>
    <w:rsid w:val="00CD031E"/>
    <w:rsid w:val="00CD2621"/>
    <w:rsid w:val="00CD4C91"/>
    <w:rsid w:val="00CD56FF"/>
    <w:rsid w:val="00CD5CC2"/>
    <w:rsid w:val="00CD5E99"/>
    <w:rsid w:val="00CE23DA"/>
    <w:rsid w:val="00CE458E"/>
    <w:rsid w:val="00CF7227"/>
    <w:rsid w:val="00D0074C"/>
    <w:rsid w:val="00D224B4"/>
    <w:rsid w:val="00D267BF"/>
    <w:rsid w:val="00D4196A"/>
    <w:rsid w:val="00D44E6D"/>
    <w:rsid w:val="00D45C81"/>
    <w:rsid w:val="00D50031"/>
    <w:rsid w:val="00D51335"/>
    <w:rsid w:val="00D52902"/>
    <w:rsid w:val="00D543A3"/>
    <w:rsid w:val="00D5621B"/>
    <w:rsid w:val="00D57808"/>
    <w:rsid w:val="00D66E90"/>
    <w:rsid w:val="00D9059F"/>
    <w:rsid w:val="00D9709A"/>
    <w:rsid w:val="00DA5BDC"/>
    <w:rsid w:val="00DB0C2D"/>
    <w:rsid w:val="00DB7D04"/>
    <w:rsid w:val="00DD5DE5"/>
    <w:rsid w:val="00DF6983"/>
    <w:rsid w:val="00E00143"/>
    <w:rsid w:val="00E11041"/>
    <w:rsid w:val="00E25201"/>
    <w:rsid w:val="00E3071C"/>
    <w:rsid w:val="00E5466B"/>
    <w:rsid w:val="00E54F97"/>
    <w:rsid w:val="00E62327"/>
    <w:rsid w:val="00E720BE"/>
    <w:rsid w:val="00E73C22"/>
    <w:rsid w:val="00E832AC"/>
    <w:rsid w:val="00E85CBD"/>
    <w:rsid w:val="00E874C0"/>
    <w:rsid w:val="00E9404D"/>
    <w:rsid w:val="00E94936"/>
    <w:rsid w:val="00E96D38"/>
    <w:rsid w:val="00EA2F28"/>
    <w:rsid w:val="00EA7062"/>
    <w:rsid w:val="00EB0212"/>
    <w:rsid w:val="00EB34C7"/>
    <w:rsid w:val="00EC66EF"/>
    <w:rsid w:val="00EC74E8"/>
    <w:rsid w:val="00EC78A4"/>
    <w:rsid w:val="00ED193C"/>
    <w:rsid w:val="00EF014E"/>
    <w:rsid w:val="00EF27D1"/>
    <w:rsid w:val="00EF3F99"/>
    <w:rsid w:val="00F01337"/>
    <w:rsid w:val="00F04718"/>
    <w:rsid w:val="00F0641F"/>
    <w:rsid w:val="00F20728"/>
    <w:rsid w:val="00F23D83"/>
    <w:rsid w:val="00F266DB"/>
    <w:rsid w:val="00F350CE"/>
    <w:rsid w:val="00F5105F"/>
    <w:rsid w:val="00F56C8A"/>
    <w:rsid w:val="00F61080"/>
    <w:rsid w:val="00F85373"/>
    <w:rsid w:val="00F86CDA"/>
    <w:rsid w:val="00F93416"/>
    <w:rsid w:val="00F97E24"/>
    <w:rsid w:val="00FA0FBF"/>
    <w:rsid w:val="00FA2B6B"/>
    <w:rsid w:val="00FA4BAA"/>
    <w:rsid w:val="00FA779E"/>
    <w:rsid w:val="00FB0F53"/>
    <w:rsid w:val="00FB21A4"/>
    <w:rsid w:val="00FB2A53"/>
    <w:rsid w:val="00FB3C35"/>
    <w:rsid w:val="00FB796A"/>
    <w:rsid w:val="00FC16E7"/>
    <w:rsid w:val="00FE3F56"/>
    <w:rsid w:val="00FF6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AE7828-5B73-4FDE-878D-0B832245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rPr>
  </w:style>
  <w:style w:type="paragraph" w:styleId="2">
    <w:name w:val="heading 2"/>
    <w:basedOn w:val="a"/>
    <w:next w:val="a"/>
    <w:link w:val="20"/>
    <w:semiHidden/>
    <w:unhideWhenUsed/>
    <w:qFormat/>
    <w:rsid w:val="00627C5D"/>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627C5D"/>
    <w:pPr>
      <w:keepNext/>
      <w:spacing w:before="240" w:after="60"/>
      <w:outlineLvl w:val="2"/>
    </w:pPr>
    <w:rPr>
      <w:rFonts w:ascii="Cambria" w:hAnsi="Cambria"/>
      <w:b/>
      <w:bCs/>
      <w:sz w:val="26"/>
      <w:szCs w:val="26"/>
    </w:rPr>
  </w:style>
  <w:style w:type="paragraph" w:styleId="7">
    <w:name w:val="heading 7"/>
    <w:basedOn w:val="a"/>
    <w:next w:val="a"/>
    <w:link w:val="70"/>
    <w:qFormat/>
    <w:rsid w:val="00D419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D4196A"/>
    <w:pPr>
      <w:spacing w:after="120"/>
      <w:ind w:left="283"/>
    </w:pPr>
  </w:style>
  <w:style w:type="character" w:customStyle="1" w:styleId="a5">
    <w:name w:val="Основной текст с отступом Знак"/>
    <w:link w:val="a4"/>
    <w:rsid w:val="00D4196A"/>
    <w:rPr>
      <w:rFonts w:ascii="Times New Roman" w:eastAsia="Times New Roman" w:hAnsi="Times New Roman" w:cs="Times New Roman"/>
      <w:sz w:val="24"/>
      <w:szCs w:val="24"/>
      <w:lang w:eastAsia="ru-RU"/>
    </w:rPr>
  </w:style>
  <w:style w:type="paragraph" w:styleId="21">
    <w:name w:val="Body Text 2"/>
    <w:basedOn w:val="a"/>
    <w:link w:val="22"/>
    <w:unhideWhenUsed/>
    <w:rsid w:val="000E684C"/>
    <w:pPr>
      <w:spacing w:after="120" w:line="480" w:lineRule="auto"/>
    </w:pPr>
    <w:rPr>
      <w:sz w:val="20"/>
      <w:szCs w:val="20"/>
    </w:rPr>
  </w:style>
  <w:style w:type="character" w:customStyle="1" w:styleId="22">
    <w:name w:val="Основной текст 2 Знак"/>
    <w:link w:val="21"/>
    <w:rsid w:val="000E684C"/>
    <w:rPr>
      <w:rFonts w:ascii="Times New Roman" w:eastAsia="Times New Roman" w:hAnsi="Times New Roman"/>
    </w:rPr>
  </w:style>
  <w:style w:type="character" w:customStyle="1" w:styleId="s00">
    <w:name w:val="s00"/>
    <w:uiPriority w:val="99"/>
    <w:rsid w:val="000E684C"/>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267B3D"/>
    <w:rPr>
      <w:rFonts w:eastAsia="Calibri"/>
      <w:sz w:val="20"/>
    </w:rPr>
  </w:style>
  <w:style w:type="paragraph" w:styleId="a7">
    <w:name w:val="Plain Text"/>
    <w:basedOn w:val="a"/>
    <w:link w:val="a8"/>
    <w:rsid w:val="0036440D"/>
    <w:rPr>
      <w:rFonts w:ascii="Courier New" w:hAnsi="Courier New"/>
      <w:sz w:val="20"/>
      <w:szCs w:val="20"/>
    </w:rPr>
  </w:style>
  <w:style w:type="character" w:customStyle="1" w:styleId="a8">
    <w:name w:val="Текст Знак"/>
    <w:link w:val="a7"/>
    <w:rsid w:val="0036440D"/>
    <w:rPr>
      <w:rFonts w:ascii="Courier New" w:eastAsia="Times New Roman" w:hAnsi="Courier New"/>
    </w:rPr>
  </w:style>
  <w:style w:type="paragraph" w:customStyle="1" w:styleId="Default">
    <w:name w:val="Default"/>
    <w:rsid w:val="00D66E90"/>
    <w:pPr>
      <w:autoSpaceDE w:val="0"/>
      <w:autoSpaceDN w:val="0"/>
      <w:adjustRightInd w:val="0"/>
    </w:pPr>
    <w:rPr>
      <w:rFonts w:ascii="Times New Roman" w:eastAsia="Times New Roman" w:hAnsi="Times New Roman"/>
      <w:color w:val="000000"/>
      <w:sz w:val="24"/>
      <w:szCs w:val="24"/>
    </w:rPr>
  </w:style>
  <w:style w:type="paragraph" w:styleId="a9">
    <w:name w:val="Body Text"/>
    <w:basedOn w:val="a"/>
    <w:link w:val="aa"/>
    <w:uiPriority w:val="99"/>
    <w:unhideWhenUsed/>
    <w:rsid w:val="00897CF1"/>
    <w:pPr>
      <w:spacing w:after="120"/>
    </w:pPr>
  </w:style>
  <w:style w:type="character" w:customStyle="1" w:styleId="aa">
    <w:name w:val="Основной текст Знак"/>
    <w:link w:val="a9"/>
    <w:uiPriority w:val="99"/>
    <w:rsid w:val="00897CF1"/>
    <w:rPr>
      <w:rFonts w:ascii="Times New Roman" w:eastAsia="Times New Roman" w:hAnsi="Times New Roman"/>
      <w:sz w:val="24"/>
      <w:szCs w:val="24"/>
    </w:rPr>
  </w:style>
  <w:style w:type="paragraph" w:customStyle="1" w:styleId="11">
    <w:name w:val="заголовок 1"/>
    <w:basedOn w:val="a"/>
    <w:next w:val="a"/>
    <w:rsid w:val="00897CF1"/>
    <w:pPr>
      <w:keepNext/>
      <w:autoSpaceDE w:val="0"/>
      <w:autoSpaceDN w:val="0"/>
      <w:jc w:val="both"/>
    </w:pPr>
    <w:rPr>
      <w:b/>
      <w:bCs/>
      <w:sz w:val="28"/>
      <w:szCs w:val="28"/>
      <w:lang w:eastAsia="kk-KZ"/>
    </w:rPr>
  </w:style>
  <w:style w:type="paragraph" w:customStyle="1" w:styleId="23">
    <w:name w:val="заголовок 2"/>
    <w:basedOn w:val="a"/>
    <w:next w:val="a"/>
    <w:rsid w:val="00BD5F42"/>
    <w:pPr>
      <w:keepNext/>
      <w:autoSpaceDE w:val="0"/>
      <w:autoSpaceDN w:val="0"/>
      <w:jc w:val="both"/>
    </w:pPr>
    <w:rPr>
      <w:sz w:val="28"/>
      <w:szCs w:val="28"/>
      <w:lang w:eastAsia="kk-KZ"/>
    </w:rPr>
  </w:style>
  <w:style w:type="paragraph" w:customStyle="1" w:styleId="12">
    <w:name w:val="Обычный1"/>
    <w:rsid w:val="009A7784"/>
    <w:pPr>
      <w:widowControl w:val="0"/>
    </w:pPr>
    <w:rPr>
      <w:rFonts w:ascii="Times New Roman" w:eastAsia="Times New Roman" w:hAnsi="Times New Roman"/>
      <w:snapToGrid w:val="0"/>
    </w:rPr>
  </w:style>
  <w:style w:type="paragraph" w:styleId="ab">
    <w:name w:val="List Paragraph"/>
    <w:basedOn w:val="a"/>
    <w:qFormat/>
    <w:rsid w:val="00FA0FBF"/>
    <w:pPr>
      <w:ind w:left="720"/>
      <w:contextualSpacing/>
    </w:pPr>
  </w:style>
  <w:style w:type="character" w:customStyle="1" w:styleId="20">
    <w:name w:val="Заголовок 2 Знак"/>
    <w:link w:val="2"/>
    <w:semiHidden/>
    <w:rsid w:val="00627C5D"/>
    <w:rPr>
      <w:rFonts w:ascii="Cambria" w:eastAsia="Times New Roman" w:hAnsi="Cambria"/>
      <w:b/>
      <w:bCs/>
      <w:i/>
      <w:iCs/>
      <w:sz w:val="28"/>
      <w:szCs w:val="28"/>
    </w:rPr>
  </w:style>
  <w:style w:type="character" w:customStyle="1" w:styleId="30">
    <w:name w:val="Заголовок 3 Знак"/>
    <w:link w:val="3"/>
    <w:rsid w:val="00627C5D"/>
    <w:rPr>
      <w:rFonts w:ascii="Cambria" w:eastAsia="Times New Roman" w:hAnsi="Cambria"/>
      <w:b/>
      <w:bCs/>
      <w:sz w:val="26"/>
      <w:szCs w:val="26"/>
    </w:rPr>
  </w:style>
  <w:style w:type="character" w:customStyle="1" w:styleId="shorttext">
    <w:name w:val="short_text"/>
    <w:basedOn w:val="a0"/>
    <w:rsid w:val="00F5105F"/>
  </w:style>
  <w:style w:type="character" w:styleId="ac">
    <w:name w:val="Hyperlink"/>
    <w:basedOn w:val="a0"/>
    <w:uiPriority w:val="99"/>
    <w:unhideWhenUsed/>
    <w:rsid w:val="00880C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pus.com" TargetMode="External"/><Relationship Id="rId3" Type="http://schemas.openxmlformats.org/officeDocument/2006/relationships/numbering" Target="numbering.xml"/><Relationship Id="rId7" Type="http://schemas.openxmlformats.org/officeDocument/2006/relationships/hyperlink" Target="http://www.multitran.ru/c/m.exe?t=4820719_1_2&amp;s1=%EA%E0%ED%E4%E8%E4%E0%F2%20%F5%E8%EC%E8%F7%E5%F1%EA%E8%F5%20%ED%E0%F3%E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ciensdirec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103;&#1075;&#1086;&#1079;\AppData\Local\Chemistry%20Add-in%20for%20Word\Chemistry%20Gallery\Chem4Wor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3E000-1737-4A78-82C1-80485F0AF55C}">
  <ds:schemaRefs>
    <ds:schemaRef ds:uri="urn:schemas-microsoft-com.VSTO2008Demos.ControlsStorage"/>
  </ds:schemaRefs>
</ds:datastoreItem>
</file>

<file path=customXml/itemProps2.xml><?xml version="1.0" encoding="utf-8"?>
<ds:datastoreItem xmlns:ds="http://schemas.openxmlformats.org/officeDocument/2006/customXml" ds:itemID="{61CA04F9-7786-49FD-9277-D311AB71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43</TotalTime>
  <Pages>7</Pages>
  <Words>2095</Words>
  <Characters>11947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nurlan25</dc:creator>
  <cp:keywords/>
  <cp:lastModifiedBy>Тумабаева Аяужан</cp:lastModifiedBy>
  <cp:revision>5</cp:revision>
  <cp:lastPrinted>2013-10-22T04:53:00Z</cp:lastPrinted>
  <dcterms:created xsi:type="dcterms:W3CDTF">2016-10-21T12:39:00Z</dcterms:created>
  <dcterms:modified xsi:type="dcterms:W3CDTF">2016-10-21T13:22:00Z</dcterms:modified>
</cp:coreProperties>
</file>